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CF5822" w:rsidRDefault="00975A1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3.6pt;width:252.25pt;height:79.4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3106" w:rsidRPr="003D100A" w:rsidRDefault="006D5A08" w:rsidP="00463106">
                  <w:pPr>
                    <w:rPr>
                      <w:color w:val="FF0000"/>
                    </w:rPr>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00823590" w:rsidRPr="009B49B3">
                    <w:t xml:space="preserve">утв. приказом ректора ОмГА </w:t>
                  </w:r>
                  <w:r w:rsidR="00436063" w:rsidRPr="00105DA9">
                    <w:rPr>
                      <w:color w:val="000000"/>
                    </w:rPr>
                    <w:t xml:space="preserve">от </w:t>
                  </w:r>
                  <w:r w:rsidR="00436063">
                    <w:t>2</w:t>
                  </w:r>
                  <w:r w:rsidR="009A3EBB">
                    <w:t>7</w:t>
                  </w:r>
                  <w:r w:rsidR="00436063">
                    <w:t>.03.202</w:t>
                  </w:r>
                  <w:r w:rsidR="009A3EBB">
                    <w:t>3 № 51</w:t>
                  </w:r>
                </w:p>
                <w:p w:rsidR="00823590" w:rsidRDefault="00823590" w:rsidP="00823590">
                  <w:pPr>
                    <w:jc w:val="both"/>
                  </w:pPr>
                </w:p>
                <w:p w:rsidR="006D5A08" w:rsidRDefault="006D5A08" w:rsidP="00D1753D">
                  <w:pPr>
                    <w:jc w:val="both"/>
                  </w:pPr>
                </w:p>
              </w:txbxContent>
            </v:textbox>
          </v:shape>
        </w:pict>
      </w: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823590" w:rsidRPr="00CF5822" w:rsidRDefault="00823590" w:rsidP="00C94464">
      <w:pPr>
        <w:autoSpaceDE/>
        <w:adjustRightInd/>
        <w:ind w:right="1"/>
        <w:contextualSpacing/>
        <w:jc w:val="center"/>
        <w:rPr>
          <w:rFonts w:eastAsia="Courier New"/>
          <w:noProof/>
          <w:sz w:val="24"/>
          <w:szCs w:val="24"/>
          <w:lang w:bidi="ru-RU"/>
        </w:rPr>
      </w:pPr>
    </w:p>
    <w:p w:rsidR="00C94464" w:rsidRPr="00CF5822" w:rsidRDefault="00C94464"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Частное учреждение образовательная организация высшего образования</w:t>
      </w:r>
    </w:p>
    <w:p w:rsidR="00D1753D" w:rsidRPr="00CF5822" w:rsidRDefault="00DC1338"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CF58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CF5822" w:rsidRDefault="007C277B"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 xml:space="preserve">Кафедра </w:t>
      </w:r>
      <w:r w:rsidR="00EE202A">
        <w:rPr>
          <w:rFonts w:eastAsia="Courier New"/>
          <w:noProof/>
          <w:sz w:val="24"/>
          <w:szCs w:val="24"/>
          <w:lang w:bidi="ru-RU"/>
        </w:rPr>
        <w:t>ф</w:t>
      </w:r>
      <w:r w:rsidR="0081421B" w:rsidRPr="00CF5822">
        <w:rPr>
          <w:rFonts w:eastAsia="Courier New"/>
          <w:noProof/>
          <w:sz w:val="24"/>
          <w:szCs w:val="24"/>
          <w:lang w:bidi="ru-RU"/>
        </w:rPr>
        <w:t>илологии, журналистики и массовых коммуникаций</w:t>
      </w:r>
    </w:p>
    <w:p w:rsidR="007C277B" w:rsidRPr="00CF5822" w:rsidRDefault="007C277B" w:rsidP="00C94464">
      <w:pPr>
        <w:autoSpaceDE/>
        <w:adjustRightInd/>
        <w:ind w:right="1"/>
        <w:contextualSpacing/>
        <w:jc w:val="center"/>
        <w:rPr>
          <w:rFonts w:eastAsia="Courier New"/>
          <w:noProof/>
          <w:sz w:val="24"/>
          <w:szCs w:val="24"/>
          <w:lang w:bidi="ru-RU"/>
        </w:rPr>
      </w:pPr>
    </w:p>
    <w:p w:rsidR="00C94464" w:rsidRPr="00CF5822" w:rsidRDefault="00975A1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6D5A08" w:rsidRPr="00C94464" w:rsidRDefault="006D5A08" w:rsidP="00C94464">
                  <w:pPr>
                    <w:jc w:val="center"/>
                    <w:rPr>
                      <w:sz w:val="24"/>
                      <w:szCs w:val="24"/>
                    </w:rPr>
                  </w:pPr>
                  <w:r w:rsidRPr="00C94464">
                    <w:rPr>
                      <w:sz w:val="24"/>
                      <w:szCs w:val="24"/>
                    </w:rPr>
                    <w:t>УТВЕРЖДАЮ:</w:t>
                  </w:r>
                </w:p>
                <w:p w:rsidR="006D5A08" w:rsidRPr="00C94464" w:rsidRDefault="006D5A08" w:rsidP="00C94464">
                  <w:pPr>
                    <w:jc w:val="center"/>
                    <w:rPr>
                      <w:sz w:val="24"/>
                      <w:szCs w:val="24"/>
                    </w:rPr>
                  </w:pPr>
                  <w:r w:rsidRPr="00C94464">
                    <w:rPr>
                      <w:sz w:val="24"/>
                      <w:szCs w:val="24"/>
                    </w:rPr>
                    <w:t>Ректор, д.фил.н., профессор</w:t>
                  </w:r>
                </w:p>
                <w:p w:rsidR="006D5A08" w:rsidRDefault="006D5A08" w:rsidP="00C94464">
                  <w:pPr>
                    <w:jc w:val="center"/>
                    <w:rPr>
                      <w:sz w:val="24"/>
                      <w:szCs w:val="24"/>
                    </w:rPr>
                  </w:pPr>
                </w:p>
                <w:p w:rsidR="006D5A08" w:rsidRPr="00C94464" w:rsidRDefault="006D5A08" w:rsidP="00C94464">
                  <w:pPr>
                    <w:jc w:val="center"/>
                    <w:rPr>
                      <w:sz w:val="24"/>
                      <w:szCs w:val="24"/>
                    </w:rPr>
                  </w:pPr>
                  <w:r w:rsidRPr="00C94464">
                    <w:rPr>
                      <w:sz w:val="24"/>
                      <w:szCs w:val="24"/>
                    </w:rPr>
                    <w:t>______________А.Э. Еремеев</w:t>
                  </w:r>
                </w:p>
                <w:p w:rsidR="006D5A08" w:rsidRPr="00C94464" w:rsidRDefault="006D5A08" w:rsidP="00C94464">
                  <w:pPr>
                    <w:jc w:val="center"/>
                    <w:rPr>
                      <w:sz w:val="24"/>
                      <w:szCs w:val="24"/>
                    </w:rPr>
                  </w:pPr>
                  <w:r>
                    <w:rPr>
                      <w:sz w:val="24"/>
                      <w:szCs w:val="24"/>
                    </w:rPr>
                    <w:t xml:space="preserve">                              </w:t>
                  </w:r>
                  <w:r w:rsidR="009A3EBB">
                    <w:rPr>
                      <w:sz w:val="24"/>
                      <w:szCs w:val="24"/>
                    </w:rPr>
                    <w:t>27.03.2023</w:t>
                  </w:r>
                  <w:r w:rsidR="00436063" w:rsidRPr="006C5AC2">
                    <w:rPr>
                      <w:sz w:val="24"/>
                      <w:szCs w:val="24"/>
                    </w:rPr>
                    <w:t xml:space="preserve"> г.</w:t>
                  </w:r>
                </w:p>
              </w:txbxContent>
            </v:textbox>
          </v:shape>
        </w:pict>
      </w: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D1753D" w:rsidRPr="00CF5822" w:rsidRDefault="00D1753D" w:rsidP="00D1753D">
      <w:pPr>
        <w:widowControl/>
        <w:autoSpaceDE/>
        <w:adjustRightInd/>
        <w:jc w:val="center"/>
        <w:rPr>
          <w:sz w:val="24"/>
          <w:szCs w:val="24"/>
          <w:lang w:eastAsia="en-US"/>
        </w:rPr>
      </w:pPr>
    </w:p>
    <w:p w:rsidR="00C94464" w:rsidRPr="00CF5822" w:rsidRDefault="00C94464" w:rsidP="00D1753D">
      <w:pPr>
        <w:widowControl/>
        <w:autoSpaceDE/>
        <w:adjustRightInd/>
        <w:jc w:val="center"/>
        <w:rPr>
          <w:sz w:val="24"/>
          <w:szCs w:val="24"/>
          <w:lang w:eastAsia="en-US"/>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DF1076" w:rsidRPr="00CF5822" w:rsidRDefault="00DF1076" w:rsidP="00DF1076">
      <w:pPr>
        <w:suppressAutoHyphens/>
        <w:jc w:val="center"/>
        <w:rPr>
          <w:rFonts w:eastAsia="SimSun"/>
          <w:kern w:val="2"/>
          <w:sz w:val="24"/>
          <w:szCs w:val="24"/>
          <w:lang w:eastAsia="hi-IN" w:bidi="hi-IN"/>
        </w:rPr>
      </w:pPr>
      <w:r w:rsidRPr="00CF5822">
        <w:rPr>
          <w:rFonts w:eastAsia="SimSun"/>
          <w:kern w:val="2"/>
          <w:sz w:val="24"/>
          <w:szCs w:val="24"/>
          <w:lang w:eastAsia="hi-IN" w:bidi="hi-IN"/>
        </w:rPr>
        <w:t>РАБОЧАЯ ПРОГРАММА</w:t>
      </w:r>
      <w:r w:rsidR="00C94464" w:rsidRPr="00CF5822">
        <w:rPr>
          <w:rFonts w:eastAsia="SimSun"/>
          <w:kern w:val="2"/>
          <w:sz w:val="24"/>
          <w:szCs w:val="24"/>
          <w:lang w:eastAsia="hi-IN" w:bidi="hi-IN"/>
        </w:rPr>
        <w:t xml:space="preserve"> </w:t>
      </w:r>
      <w:r w:rsidRPr="00CF5822">
        <w:rPr>
          <w:rFonts w:eastAsia="SimSun"/>
          <w:kern w:val="2"/>
          <w:sz w:val="24"/>
          <w:szCs w:val="24"/>
          <w:lang w:eastAsia="hi-IN" w:bidi="hi-IN"/>
        </w:rPr>
        <w:t>ДИСЦИПЛИНЫ</w:t>
      </w:r>
    </w:p>
    <w:p w:rsidR="007F4B97" w:rsidRPr="00CF5822" w:rsidRDefault="007F4B97" w:rsidP="007F4B97">
      <w:pPr>
        <w:widowControl/>
        <w:tabs>
          <w:tab w:val="left" w:pos="708"/>
        </w:tabs>
        <w:autoSpaceDE/>
        <w:adjustRightInd/>
        <w:jc w:val="center"/>
        <w:rPr>
          <w:b/>
          <w:sz w:val="24"/>
          <w:szCs w:val="24"/>
        </w:rPr>
      </w:pPr>
    </w:p>
    <w:p w:rsidR="0081421B" w:rsidRPr="00CF5822" w:rsidRDefault="00BA1705" w:rsidP="007F4B97">
      <w:pPr>
        <w:widowControl/>
        <w:suppressAutoHyphens/>
        <w:autoSpaceDE/>
        <w:adjustRightInd/>
        <w:jc w:val="center"/>
        <w:rPr>
          <w:b/>
          <w:bCs/>
          <w:caps/>
          <w:sz w:val="24"/>
          <w:szCs w:val="24"/>
        </w:rPr>
      </w:pPr>
      <w:r w:rsidRPr="00CF5822">
        <w:rPr>
          <w:b/>
          <w:bCs/>
          <w:caps/>
          <w:sz w:val="24"/>
          <w:szCs w:val="24"/>
        </w:rPr>
        <w:t>ВВедение в теорию коммуникации</w:t>
      </w:r>
    </w:p>
    <w:p w:rsidR="007F4B97" w:rsidRPr="00CF5822" w:rsidRDefault="00BA1705" w:rsidP="007F4B97">
      <w:pPr>
        <w:widowControl/>
        <w:suppressAutoHyphens/>
        <w:autoSpaceDE/>
        <w:adjustRightInd/>
        <w:jc w:val="center"/>
        <w:rPr>
          <w:bCs/>
          <w:sz w:val="24"/>
          <w:szCs w:val="24"/>
        </w:rPr>
      </w:pPr>
      <w:r w:rsidRPr="00CF5822">
        <w:rPr>
          <w:bCs/>
          <w:sz w:val="24"/>
          <w:szCs w:val="24"/>
        </w:rPr>
        <w:t>Б1.Б.14</w:t>
      </w:r>
    </w:p>
    <w:p w:rsidR="005669CB" w:rsidRPr="00CF5822" w:rsidRDefault="005669CB" w:rsidP="005669CB">
      <w:pPr>
        <w:widowControl/>
        <w:autoSpaceDN/>
        <w:jc w:val="center"/>
        <w:rPr>
          <w:rFonts w:eastAsia="Calibri"/>
          <w:b/>
          <w:bCs/>
          <w:sz w:val="24"/>
          <w:szCs w:val="24"/>
          <w:lang w:eastAsia="en-US"/>
        </w:rPr>
      </w:pPr>
    </w:p>
    <w:p w:rsidR="009F4070"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программе бакалавриата</w:t>
      </w:r>
    </w:p>
    <w:p w:rsidR="007C277B" w:rsidRPr="00CF5822" w:rsidRDefault="007C277B" w:rsidP="007C277B">
      <w:pPr>
        <w:widowControl/>
        <w:suppressAutoHyphens/>
        <w:autoSpaceDE/>
        <w:adjustRightInd/>
        <w:jc w:val="center"/>
        <w:rPr>
          <w:rFonts w:eastAsia="Courier New"/>
          <w:sz w:val="24"/>
          <w:szCs w:val="24"/>
          <w:lang w:bidi="ru-RU"/>
        </w:rPr>
      </w:pPr>
      <w:r w:rsidRPr="00CF5822">
        <w:rPr>
          <w:rFonts w:eastAsia="Courier New"/>
          <w:sz w:val="24"/>
          <w:szCs w:val="24"/>
          <w:lang w:bidi="ru-RU"/>
        </w:rPr>
        <w:t>(программа академического бакалавриата)</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 xml:space="preserve">Направление подготовки </w:t>
      </w:r>
      <w:r w:rsidR="00FD48EF" w:rsidRPr="00CF5822">
        <w:rPr>
          <w:rFonts w:eastAsia="Courier New"/>
          <w:b/>
          <w:sz w:val="24"/>
          <w:szCs w:val="24"/>
          <w:lang w:bidi="ru-RU"/>
        </w:rPr>
        <w:t xml:space="preserve">45.03.01 Филология </w:t>
      </w:r>
      <w:r w:rsidRPr="00CF5822">
        <w:rPr>
          <w:rFonts w:eastAsia="Courier New"/>
          <w:sz w:val="24"/>
          <w:szCs w:val="24"/>
          <w:lang w:bidi="ru-RU"/>
        </w:rPr>
        <w:t>(уровень бакалавриата)</w:t>
      </w:r>
      <w:r w:rsidRPr="00CF5822">
        <w:rPr>
          <w:rFonts w:eastAsia="Courier New"/>
          <w:sz w:val="24"/>
          <w:szCs w:val="24"/>
          <w:lang w:bidi="ru-RU"/>
        </w:rPr>
        <w:cr/>
      </w:r>
    </w:p>
    <w:p w:rsidR="007C277B" w:rsidRPr="00CF5822" w:rsidRDefault="00A76E53"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Направленность (профиль) программы «</w:t>
      </w:r>
      <w:r w:rsidR="00FD48EF" w:rsidRPr="00CF5822">
        <w:rPr>
          <w:rFonts w:eastAsia="Courier New"/>
          <w:b/>
          <w:sz w:val="24"/>
          <w:szCs w:val="24"/>
          <w:lang w:bidi="ru-RU"/>
        </w:rPr>
        <w:t>Зарубежная филология (английский язык и литература)</w:t>
      </w:r>
      <w:r w:rsidRPr="00CF5822">
        <w:rPr>
          <w:rFonts w:eastAsia="Courier New"/>
          <w:sz w:val="24"/>
          <w:szCs w:val="24"/>
          <w:lang w:bidi="ru-RU"/>
        </w:rPr>
        <w:t>»</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CF5822">
        <w:rPr>
          <w:rFonts w:eastAsia="Courier New"/>
          <w:sz w:val="24"/>
          <w:szCs w:val="24"/>
          <w:lang w:bidi="ru-RU"/>
        </w:rPr>
        <w:t xml:space="preserve">Виды </w:t>
      </w:r>
      <w:r w:rsidR="00A76E53" w:rsidRPr="00CF5822">
        <w:rPr>
          <w:rFonts w:eastAsia="Courier New"/>
          <w:sz w:val="24"/>
          <w:szCs w:val="24"/>
          <w:lang w:bidi="ru-RU"/>
        </w:rPr>
        <w:t xml:space="preserve">профессиональной </w:t>
      </w:r>
      <w:r w:rsidRPr="00CF5822">
        <w:rPr>
          <w:rFonts w:eastAsia="Courier New"/>
          <w:sz w:val="24"/>
          <w:szCs w:val="24"/>
          <w:lang w:bidi="ru-RU"/>
        </w:rPr>
        <w:t>деятельности:</w:t>
      </w:r>
      <w:r w:rsidR="00823590" w:rsidRPr="00CF5822">
        <w:rPr>
          <w:sz w:val="24"/>
          <w:szCs w:val="24"/>
        </w:rPr>
        <w:t xml:space="preserve"> </w:t>
      </w:r>
    </w:p>
    <w:p w:rsidR="00DE3EDE" w:rsidRDefault="00DE3EDE" w:rsidP="00DE3EDE">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DE3EDE" w:rsidRPr="00CF5822" w:rsidRDefault="00DE3EDE" w:rsidP="007C277B">
      <w:pPr>
        <w:widowControl/>
        <w:suppressAutoHyphens/>
        <w:autoSpaceDE/>
        <w:adjustRightInd/>
        <w:jc w:val="center"/>
        <w:rPr>
          <w:rFonts w:eastAsia="Courier New"/>
          <w:sz w:val="24"/>
          <w:szCs w:val="24"/>
          <w:lang w:bidi="ru-RU"/>
        </w:rPr>
      </w:pPr>
    </w:p>
    <w:p w:rsidR="00A76E53" w:rsidRPr="00CF5822" w:rsidRDefault="00A76E53" w:rsidP="007C277B">
      <w:pPr>
        <w:widowControl/>
        <w:suppressAutoHyphens/>
        <w:autoSpaceDE/>
        <w:adjustRightInd/>
        <w:jc w:val="center"/>
        <w:rPr>
          <w:rFonts w:eastAsia="SimSun"/>
          <w:kern w:val="2"/>
          <w:sz w:val="24"/>
          <w:szCs w:val="24"/>
          <w:lang w:eastAsia="hi-IN" w:bidi="hi-IN"/>
        </w:rPr>
      </w:pPr>
    </w:p>
    <w:p w:rsidR="00436063" w:rsidRPr="001953C0" w:rsidRDefault="00436063" w:rsidP="00436063">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436063" w:rsidRDefault="00436063" w:rsidP="00436063">
      <w:pPr>
        <w:widowControl/>
        <w:suppressAutoHyphens/>
        <w:autoSpaceDE/>
        <w:adjustRightInd/>
        <w:jc w:val="center"/>
        <w:rPr>
          <w:rFonts w:eastAsia="SimSun"/>
          <w:kern w:val="2"/>
          <w:sz w:val="24"/>
          <w:szCs w:val="24"/>
          <w:lang w:eastAsia="hi-IN" w:bidi="hi-IN"/>
        </w:rPr>
      </w:pPr>
      <w:bookmarkStart w:id="0" w:name="_Hlk61442064"/>
    </w:p>
    <w:bookmarkEnd w:id="0"/>
    <w:p w:rsidR="007A0606" w:rsidRDefault="007A0606" w:rsidP="007A060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7A0606" w:rsidRDefault="007A0606" w:rsidP="007A060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436063" w:rsidRDefault="00436063" w:rsidP="00436063">
      <w:pPr>
        <w:suppressAutoHyphens/>
        <w:rPr>
          <w:rFonts w:eastAsia="SimSun" w:cs="Calibri"/>
          <w:kern w:val="2"/>
          <w:sz w:val="24"/>
          <w:szCs w:val="24"/>
          <w:lang w:eastAsia="hi-IN" w:bidi="hi-IN"/>
        </w:rPr>
      </w:pPr>
    </w:p>
    <w:p w:rsidR="00436063" w:rsidRDefault="00436063" w:rsidP="00436063">
      <w:pPr>
        <w:suppressAutoHyphens/>
        <w:rPr>
          <w:rFonts w:eastAsia="SimSun" w:cs="Calibri"/>
          <w:kern w:val="2"/>
          <w:sz w:val="24"/>
          <w:szCs w:val="24"/>
          <w:lang w:eastAsia="hi-IN" w:bidi="hi-IN"/>
        </w:rPr>
      </w:pPr>
    </w:p>
    <w:p w:rsidR="00436063" w:rsidRDefault="00436063" w:rsidP="00436063">
      <w:pPr>
        <w:suppressAutoHyphens/>
        <w:rPr>
          <w:rFonts w:eastAsia="SimSun" w:cs="Calibri"/>
          <w:kern w:val="2"/>
          <w:sz w:val="24"/>
          <w:szCs w:val="24"/>
          <w:lang w:eastAsia="hi-IN" w:bidi="hi-IN"/>
        </w:rPr>
      </w:pPr>
    </w:p>
    <w:p w:rsidR="00436063" w:rsidRPr="00EE085A" w:rsidRDefault="00436063" w:rsidP="00436063">
      <w:pPr>
        <w:suppressAutoHyphens/>
        <w:contextualSpacing/>
        <w:rPr>
          <w:rFonts w:eastAsia="SimSun"/>
          <w:color w:val="000000"/>
          <w:kern w:val="2"/>
          <w:sz w:val="24"/>
          <w:szCs w:val="24"/>
          <w:lang w:eastAsia="hi-IN" w:bidi="hi-IN"/>
        </w:rPr>
      </w:pPr>
    </w:p>
    <w:p w:rsidR="00436063" w:rsidRPr="00EE085A" w:rsidRDefault="00436063" w:rsidP="00436063">
      <w:pPr>
        <w:suppressAutoHyphens/>
        <w:contextualSpacing/>
        <w:rPr>
          <w:rFonts w:eastAsia="SimSun"/>
          <w:color w:val="000000"/>
          <w:kern w:val="2"/>
          <w:sz w:val="24"/>
          <w:szCs w:val="24"/>
          <w:lang w:eastAsia="hi-IN" w:bidi="hi-IN"/>
        </w:rPr>
      </w:pPr>
    </w:p>
    <w:p w:rsidR="00436063" w:rsidRPr="00EE085A" w:rsidRDefault="00436063" w:rsidP="00436063">
      <w:pPr>
        <w:suppressAutoHyphens/>
        <w:contextualSpacing/>
        <w:rPr>
          <w:rFonts w:eastAsia="SimSun"/>
          <w:color w:val="000000"/>
          <w:kern w:val="2"/>
          <w:sz w:val="24"/>
          <w:szCs w:val="24"/>
          <w:lang w:eastAsia="hi-IN" w:bidi="hi-IN"/>
        </w:rPr>
      </w:pPr>
    </w:p>
    <w:p w:rsidR="00436063" w:rsidRPr="00EE085A" w:rsidRDefault="009A3EBB" w:rsidP="00436063">
      <w:pPr>
        <w:suppressAutoHyphens/>
        <w:contextualSpacing/>
        <w:jc w:val="center"/>
        <w:rPr>
          <w:color w:val="000000"/>
          <w:sz w:val="24"/>
          <w:szCs w:val="24"/>
        </w:rPr>
      </w:pPr>
      <w:r>
        <w:rPr>
          <w:color w:val="000000"/>
          <w:sz w:val="24"/>
          <w:szCs w:val="24"/>
        </w:rPr>
        <w:t>Омск, 2023</w:t>
      </w:r>
    </w:p>
    <w:p w:rsidR="000E1F65" w:rsidRPr="00CF5822" w:rsidRDefault="000E1F65" w:rsidP="000E1F65">
      <w:pPr>
        <w:widowControl/>
        <w:autoSpaceDE/>
        <w:autoSpaceDN/>
        <w:adjustRightInd/>
        <w:jc w:val="both"/>
        <w:rPr>
          <w:spacing w:val="-3"/>
          <w:sz w:val="24"/>
          <w:szCs w:val="24"/>
          <w:lang w:eastAsia="en-US"/>
        </w:rPr>
      </w:pPr>
      <w:r w:rsidRPr="00CF5822">
        <w:rPr>
          <w:spacing w:val="-3"/>
          <w:sz w:val="24"/>
          <w:szCs w:val="24"/>
          <w:lang w:eastAsia="en-US"/>
        </w:rPr>
        <w:lastRenderedPageBreak/>
        <w:t>Составитель:</w:t>
      </w:r>
    </w:p>
    <w:p w:rsidR="000E1F65" w:rsidRPr="00CF5822" w:rsidRDefault="000E1F65" w:rsidP="000E1F65">
      <w:pPr>
        <w:widowControl/>
        <w:autoSpaceDE/>
        <w:autoSpaceDN/>
        <w:adjustRightInd/>
        <w:jc w:val="both"/>
        <w:rPr>
          <w:spacing w:val="-3"/>
          <w:sz w:val="24"/>
          <w:szCs w:val="24"/>
          <w:lang w:eastAsia="en-US"/>
        </w:rPr>
      </w:pPr>
    </w:p>
    <w:p w:rsidR="000E1F65" w:rsidRPr="00CF5822" w:rsidRDefault="000E1F65" w:rsidP="000E1F65">
      <w:pPr>
        <w:widowControl/>
        <w:autoSpaceDE/>
        <w:autoSpaceDN/>
        <w:adjustRightInd/>
        <w:jc w:val="both"/>
        <w:rPr>
          <w:spacing w:val="-3"/>
          <w:sz w:val="24"/>
          <w:szCs w:val="24"/>
          <w:lang w:eastAsia="en-US"/>
        </w:rPr>
      </w:pPr>
      <w:r w:rsidRPr="00CF5822">
        <w:rPr>
          <w:spacing w:val="-3"/>
          <w:sz w:val="24"/>
          <w:szCs w:val="24"/>
          <w:lang w:eastAsia="en-US"/>
        </w:rPr>
        <w:t>к.филол.н., доцент О.В. Попова</w:t>
      </w:r>
    </w:p>
    <w:p w:rsidR="000E1F65" w:rsidRPr="00CF5822" w:rsidRDefault="000E1F65" w:rsidP="000E1F65">
      <w:pPr>
        <w:widowControl/>
        <w:autoSpaceDE/>
        <w:autoSpaceDN/>
        <w:adjustRightInd/>
        <w:jc w:val="both"/>
        <w:rPr>
          <w:spacing w:val="-3"/>
          <w:sz w:val="24"/>
          <w:szCs w:val="24"/>
          <w:lang w:eastAsia="en-US"/>
        </w:rPr>
      </w:pPr>
    </w:p>
    <w:p w:rsidR="000E1F65" w:rsidRPr="00CF5822" w:rsidRDefault="000E1F65" w:rsidP="000E1F65">
      <w:pPr>
        <w:widowControl/>
        <w:autoSpaceDE/>
        <w:autoSpaceDN/>
        <w:adjustRightInd/>
        <w:jc w:val="both"/>
        <w:rPr>
          <w:spacing w:val="-3"/>
          <w:sz w:val="24"/>
          <w:szCs w:val="24"/>
          <w:lang w:eastAsia="en-US"/>
        </w:rPr>
      </w:pPr>
      <w:r w:rsidRPr="00CF58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CF5822">
        <w:rPr>
          <w:spacing w:val="-3"/>
          <w:sz w:val="24"/>
          <w:szCs w:val="24"/>
          <w:lang w:eastAsia="en-US"/>
        </w:rPr>
        <w:t>илологии, журналистики и массовых коммуникаций</w:t>
      </w:r>
    </w:p>
    <w:p w:rsidR="000E1F65" w:rsidRDefault="000E1F65" w:rsidP="000E1F65">
      <w:pPr>
        <w:rPr>
          <w:spacing w:val="-3"/>
          <w:sz w:val="24"/>
          <w:szCs w:val="24"/>
          <w:lang w:eastAsia="en-US"/>
        </w:rPr>
      </w:pPr>
    </w:p>
    <w:p w:rsidR="00436063" w:rsidRDefault="00436063" w:rsidP="00436063">
      <w:pPr>
        <w:widowControl/>
        <w:autoSpaceDE/>
        <w:autoSpaceDN/>
        <w:adjustRightInd/>
        <w:jc w:val="both"/>
        <w:rPr>
          <w:spacing w:val="-3"/>
          <w:sz w:val="24"/>
          <w:szCs w:val="24"/>
          <w:lang w:eastAsia="en-US"/>
        </w:rPr>
      </w:pPr>
      <w:r w:rsidRPr="00793E1B">
        <w:rPr>
          <w:color w:val="000000"/>
          <w:spacing w:val="-3"/>
          <w:sz w:val="24"/>
          <w:szCs w:val="24"/>
          <w:lang w:eastAsia="en-US"/>
        </w:rPr>
        <w:t>Протокол</w:t>
      </w:r>
      <w:r>
        <w:rPr>
          <w:color w:val="000000"/>
          <w:spacing w:val="-3"/>
          <w:sz w:val="24"/>
          <w:szCs w:val="24"/>
          <w:lang w:eastAsia="en-US"/>
        </w:rPr>
        <w:t xml:space="preserve"> </w:t>
      </w:r>
      <w:r w:rsidRPr="00C464A7">
        <w:rPr>
          <w:spacing w:val="-3"/>
          <w:sz w:val="24"/>
          <w:szCs w:val="24"/>
          <w:lang w:eastAsia="en-US"/>
        </w:rPr>
        <w:t xml:space="preserve">от </w:t>
      </w:r>
      <w:r>
        <w:rPr>
          <w:spacing w:val="-3"/>
          <w:sz w:val="24"/>
          <w:szCs w:val="24"/>
          <w:lang w:eastAsia="en-US"/>
        </w:rPr>
        <w:t>2</w:t>
      </w:r>
      <w:r w:rsidR="009A3EBB">
        <w:rPr>
          <w:spacing w:val="-3"/>
          <w:sz w:val="24"/>
          <w:szCs w:val="24"/>
          <w:lang w:eastAsia="en-US"/>
        </w:rPr>
        <w:t>4</w:t>
      </w:r>
      <w:r>
        <w:rPr>
          <w:spacing w:val="-3"/>
          <w:sz w:val="24"/>
          <w:szCs w:val="24"/>
          <w:lang w:eastAsia="en-US"/>
        </w:rPr>
        <w:t xml:space="preserve"> марта 202</w:t>
      </w:r>
      <w:r w:rsidR="009A3EBB">
        <w:rPr>
          <w:spacing w:val="-3"/>
          <w:sz w:val="24"/>
          <w:szCs w:val="24"/>
          <w:lang w:eastAsia="en-US"/>
        </w:rPr>
        <w:t>3</w:t>
      </w:r>
      <w:r w:rsidRPr="00115EF5">
        <w:rPr>
          <w:spacing w:val="-3"/>
          <w:sz w:val="24"/>
          <w:szCs w:val="24"/>
          <w:lang w:eastAsia="en-US"/>
        </w:rPr>
        <w:t xml:space="preserve"> г. №</w:t>
      </w:r>
      <w:r>
        <w:rPr>
          <w:spacing w:val="-3"/>
          <w:sz w:val="24"/>
          <w:szCs w:val="24"/>
          <w:lang w:eastAsia="en-US"/>
        </w:rPr>
        <w:t xml:space="preserve"> </w:t>
      </w:r>
      <w:r w:rsidRPr="00115EF5">
        <w:rPr>
          <w:spacing w:val="-3"/>
          <w:sz w:val="24"/>
          <w:szCs w:val="24"/>
          <w:lang w:eastAsia="en-US"/>
        </w:rPr>
        <w:t>8</w:t>
      </w:r>
    </w:p>
    <w:p w:rsidR="000E1F65" w:rsidRPr="00EE085A" w:rsidRDefault="000E1F65" w:rsidP="000E1F65">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0E1F65" w:rsidRDefault="000E1F65" w:rsidP="000E1F65">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Default="000E1F65" w:rsidP="000E1F65">
      <w:pPr>
        <w:tabs>
          <w:tab w:val="left" w:pos="0"/>
        </w:tabs>
        <w:spacing w:line="360" w:lineRule="auto"/>
        <w:rPr>
          <w:color w:val="000000"/>
          <w:sz w:val="24"/>
          <w:szCs w:val="28"/>
        </w:rPr>
      </w:pPr>
    </w:p>
    <w:p w:rsidR="000E1F65" w:rsidRPr="00EE085A" w:rsidRDefault="000E1F65" w:rsidP="000E1F65">
      <w:pPr>
        <w:tabs>
          <w:tab w:val="left" w:pos="0"/>
        </w:tabs>
        <w:spacing w:line="360" w:lineRule="auto"/>
        <w:rPr>
          <w:color w:val="000000"/>
          <w:sz w:val="24"/>
          <w:szCs w:val="28"/>
        </w:rPr>
      </w:pPr>
    </w:p>
    <w:p w:rsidR="00513D14" w:rsidRPr="00CF5822" w:rsidRDefault="00513D14" w:rsidP="00533340">
      <w:pPr>
        <w:widowControl/>
        <w:autoSpaceDE/>
        <w:adjustRightInd/>
        <w:rPr>
          <w:rFonts w:eastAsia="Courier New"/>
          <w:b/>
          <w:bCs/>
          <w:sz w:val="24"/>
          <w:szCs w:val="24"/>
        </w:rPr>
      </w:pPr>
    </w:p>
    <w:p w:rsidR="00DF1076" w:rsidRPr="00CF5822" w:rsidRDefault="00DF1076" w:rsidP="00A76E53">
      <w:pPr>
        <w:widowControl/>
        <w:autoSpaceDE/>
        <w:autoSpaceDN/>
        <w:adjustRightInd/>
        <w:spacing w:after="200" w:line="276" w:lineRule="auto"/>
        <w:jc w:val="center"/>
        <w:rPr>
          <w:rFonts w:eastAsia="SimSun"/>
          <w:b/>
          <w:kern w:val="2"/>
          <w:sz w:val="24"/>
          <w:szCs w:val="24"/>
          <w:lang w:eastAsia="hi-IN" w:bidi="hi-IN"/>
        </w:rPr>
      </w:pPr>
      <w:r w:rsidRPr="00CF5822">
        <w:rPr>
          <w:rFonts w:eastAsia="SimSun"/>
          <w:b/>
          <w:kern w:val="2"/>
          <w:sz w:val="24"/>
          <w:szCs w:val="24"/>
          <w:lang w:eastAsia="hi-IN" w:bidi="hi-IN"/>
        </w:rPr>
        <w:lastRenderedPageBreak/>
        <w:t>СОДЕРЖАНИЕ</w:t>
      </w:r>
    </w:p>
    <w:p w:rsidR="00DF1076" w:rsidRPr="00CF58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1</w:t>
            </w:r>
          </w:p>
        </w:tc>
        <w:tc>
          <w:tcPr>
            <w:tcW w:w="8080" w:type="dxa"/>
            <w:hideMark/>
          </w:tcPr>
          <w:p w:rsidR="005C20F0" w:rsidRPr="00CF5822" w:rsidRDefault="005C20F0" w:rsidP="00330957">
            <w:pPr>
              <w:jc w:val="both"/>
              <w:rPr>
                <w:sz w:val="24"/>
                <w:szCs w:val="24"/>
              </w:rPr>
            </w:pPr>
            <w:r w:rsidRPr="00CF5822">
              <w:rPr>
                <w:sz w:val="24"/>
                <w:szCs w:val="24"/>
              </w:rPr>
              <w:t>Наименован</w:t>
            </w:r>
            <w:r w:rsidR="004A68C9" w:rsidRPr="00CF5822">
              <w:rPr>
                <w:sz w:val="24"/>
                <w:szCs w:val="24"/>
              </w:rPr>
              <w:t>ие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2</w:t>
            </w:r>
          </w:p>
        </w:tc>
        <w:tc>
          <w:tcPr>
            <w:tcW w:w="8080" w:type="dxa"/>
            <w:hideMark/>
          </w:tcPr>
          <w:p w:rsidR="005C20F0" w:rsidRPr="00CF5822" w:rsidRDefault="005C20F0" w:rsidP="00330957">
            <w:pPr>
              <w:jc w:val="both"/>
              <w:rPr>
                <w:sz w:val="24"/>
                <w:szCs w:val="24"/>
              </w:rPr>
            </w:pPr>
            <w:r w:rsidRPr="00CF58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3</w:t>
            </w:r>
          </w:p>
        </w:tc>
        <w:tc>
          <w:tcPr>
            <w:tcW w:w="8080" w:type="dxa"/>
            <w:hideMark/>
          </w:tcPr>
          <w:p w:rsidR="005C20F0" w:rsidRPr="00CF5822" w:rsidRDefault="005C20F0" w:rsidP="00330957">
            <w:pPr>
              <w:jc w:val="both"/>
              <w:rPr>
                <w:sz w:val="24"/>
                <w:szCs w:val="24"/>
              </w:rPr>
            </w:pPr>
            <w:r w:rsidRPr="00CF5822">
              <w:rPr>
                <w:sz w:val="24"/>
                <w:szCs w:val="24"/>
              </w:rPr>
              <w:t>Указание места дисциплины в структуре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4</w:t>
            </w:r>
          </w:p>
        </w:tc>
        <w:tc>
          <w:tcPr>
            <w:tcW w:w="8080" w:type="dxa"/>
            <w:hideMark/>
          </w:tcPr>
          <w:p w:rsidR="005C20F0" w:rsidRPr="00CF5822" w:rsidRDefault="005C20F0" w:rsidP="00330957">
            <w:pPr>
              <w:jc w:val="both"/>
              <w:rPr>
                <w:spacing w:val="4"/>
                <w:sz w:val="24"/>
                <w:szCs w:val="24"/>
              </w:rPr>
            </w:pPr>
            <w:r w:rsidRPr="00CF58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5</w:t>
            </w:r>
          </w:p>
        </w:tc>
        <w:tc>
          <w:tcPr>
            <w:tcW w:w="8080" w:type="dxa"/>
            <w:hideMark/>
          </w:tcPr>
          <w:p w:rsidR="005C20F0" w:rsidRPr="00CF5822" w:rsidRDefault="005C20F0" w:rsidP="00330957">
            <w:pPr>
              <w:jc w:val="both"/>
              <w:rPr>
                <w:sz w:val="24"/>
                <w:szCs w:val="24"/>
              </w:rPr>
            </w:pPr>
            <w:r w:rsidRPr="00CF58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6</w:t>
            </w:r>
          </w:p>
        </w:tc>
        <w:tc>
          <w:tcPr>
            <w:tcW w:w="8080" w:type="dxa"/>
            <w:hideMark/>
          </w:tcPr>
          <w:p w:rsidR="005C20F0" w:rsidRPr="00CF5822" w:rsidRDefault="005C20F0" w:rsidP="00330957">
            <w:pPr>
              <w:jc w:val="both"/>
              <w:rPr>
                <w:sz w:val="24"/>
                <w:szCs w:val="24"/>
              </w:rPr>
            </w:pPr>
            <w:r w:rsidRPr="00CF5822">
              <w:rPr>
                <w:sz w:val="24"/>
                <w:szCs w:val="24"/>
              </w:rPr>
              <w:t xml:space="preserve">Перечень учебно-методического обеспечения </w:t>
            </w:r>
            <w:r w:rsidR="001A6533" w:rsidRPr="00CF5822">
              <w:rPr>
                <w:sz w:val="24"/>
                <w:szCs w:val="24"/>
              </w:rPr>
              <w:t xml:space="preserve">для </w:t>
            </w:r>
            <w:r w:rsidRPr="00CF5822">
              <w:rPr>
                <w:sz w:val="24"/>
                <w:szCs w:val="24"/>
              </w:rPr>
              <w:t>самостоятельной р</w:t>
            </w:r>
            <w:r w:rsidR="004A68C9" w:rsidRPr="00CF5822">
              <w:rPr>
                <w:sz w:val="24"/>
                <w:szCs w:val="24"/>
              </w:rPr>
              <w:t>аботы обучающихся по дисциплине</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DE3EDE" w:rsidRPr="00CF5822" w:rsidTr="00330957">
        <w:tc>
          <w:tcPr>
            <w:tcW w:w="562" w:type="dxa"/>
            <w:hideMark/>
          </w:tcPr>
          <w:p w:rsidR="00DE3EDE" w:rsidRPr="00CF5822" w:rsidRDefault="00DE3EDE" w:rsidP="00330957">
            <w:pPr>
              <w:jc w:val="center"/>
              <w:rPr>
                <w:sz w:val="24"/>
                <w:szCs w:val="24"/>
              </w:rPr>
            </w:pPr>
            <w:r w:rsidRPr="00CF5822">
              <w:rPr>
                <w:sz w:val="24"/>
                <w:szCs w:val="24"/>
              </w:rPr>
              <w:t>7</w:t>
            </w:r>
          </w:p>
        </w:tc>
        <w:tc>
          <w:tcPr>
            <w:tcW w:w="8080" w:type="dxa"/>
            <w:hideMark/>
          </w:tcPr>
          <w:p w:rsidR="00DE3EDE" w:rsidRPr="00CF5822" w:rsidRDefault="00DE3EDE" w:rsidP="00330957">
            <w:pPr>
              <w:jc w:val="both"/>
              <w:rPr>
                <w:sz w:val="24"/>
                <w:szCs w:val="24"/>
              </w:rPr>
            </w:pPr>
            <w:r w:rsidRPr="00CF5822">
              <w:rPr>
                <w:sz w:val="24"/>
                <w:szCs w:val="24"/>
              </w:rPr>
              <w:t>Перечень основной и дополнительной учебной литературы, необходимой для освоения дисциплины</w:t>
            </w:r>
          </w:p>
        </w:tc>
        <w:tc>
          <w:tcPr>
            <w:tcW w:w="703" w:type="dxa"/>
          </w:tcPr>
          <w:p w:rsidR="00DE3EDE" w:rsidRPr="00CF5822" w:rsidRDefault="00DE3EDE" w:rsidP="00330957">
            <w:pPr>
              <w:jc w:val="center"/>
              <w:rPr>
                <w:sz w:val="24"/>
                <w:szCs w:val="24"/>
              </w:rPr>
            </w:pPr>
          </w:p>
        </w:tc>
        <w:tc>
          <w:tcPr>
            <w:tcW w:w="703" w:type="dxa"/>
          </w:tcPr>
          <w:p w:rsidR="00DE3EDE" w:rsidRPr="00CF5822" w:rsidRDefault="00DE3EDE" w:rsidP="00330957">
            <w:pPr>
              <w:jc w:val="center"/>
              <w:rPr>
                <w:sz w:val="24"/>
                <w:szCs w:val="24"/>
              </w:rPr>
            </w:pPr>
          </w:p>
        </w:tc>
      </w:tr>
      <w:tr w:rsidR="00DE3EDE" w:rsidRPr="00CF5822" w:rsidTr="00330957">
        <w:tc>
          <w:tcPr>
            <w:tcW w:w="562" w:type="dxa"/>
            <w:hideMark/>
          </w:tcPr>
          <w:p w:rsidR="00DE3EDE" w:rsidRPr="00CF5822" w:rsidRDefault="00DE3EDE" w:rsidP="00330957">
            <w:pPr>
              <w:jc w:val="center"/>
              <w:rPr>
                <w:sz w:val="24"/>
                <w:szCs w:val="24"/>
              </w:rPr>
            </w:pPr>
            <w:r w:rsidRPr="00CF5822">
              <w:rPr>
                <w:sz w:val="24"/>
                <w:szCs w:val="24"/>
              </w:rPr>
              <w:t>8</w:t>
            </w:r>
          </w:p>
        </w:tc>
        <w:tc>
          <w:tcPr>
            <w:tcW w:w="8080" w:type="dxa"/>
            <w:hideMark/>
          </w:tcPr>
          <w:p w:rsidR="00DE3EDE" w:rsidRPr="00CF5822" w:rsidRDefault="00DE3EDE" w:rsidP="00330957">
            <w:pPr>
              <w:jc w:val="both"/>
              <w:rPr>
                <w:sz w:val="24"/>
                <w:szCs w:val="24"/>
              </w:rPr>
            </w:pPr>
            <w:r w:rsidRPr="00CF58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E3EDE" w:rsidRPr="00CF5822" w:rsidRDefault="00DE3EDE" w:rsidP="00330957">
            <w:pPr>
              <w:jc w:val="center"/>
              <w:rPr>
                <w:sz w:val="24"/>
                <w:szCs w:val="24"/>
              </w:rPr>
            </w:pPr>
          </w:p>
        </w:tc>
        <w:tc>
          <w:tcPr>
            <w:tcW w:w="703" w:type="dxa"/>
          </w:tcPr>
          <w:p w:rsidR="00DE3EDE" w:rsidRPr="00CF5822" w:rsidRDefault="00DE3EDE" w:rsidP="00330957">
            <w:pPr>
              <w:jc w:val="center"/>
              <w:rPr>
                <w:sz w:val="24"/>
                <w:szCs w:val="24"/>
              </w:rPr>
            </w:pPr>
          </w:p>
        </w:tc>
      </w:tr>
      <w:tr w:rsidR="00DE3EDE" w:rsidRPr="00CF5822" w:rsidTr="00330957">
        <w:tc>
          <w:tcPr>
            <w:tcW w:w="562" w:type="dxa"/>
            <w:hideMark/>
          </w:tcPr>
          <w:p w:rsidR="00DE3EDE" w:rsidRPr="00CF5822" w:rsidRDefault="00DE3EDE" w:rsidP="00330957">
            <w:pPr>
              <w:jc w:val="center"/>
              <w:rPr>
                <w:sz w:val="24"/>
                <w:szCs w:val="24"/>
              </w:rPr>
            </w:pPr>
            <w:r w:rsidRPr="00CF5822">
              <w:rPr>
                <w:sz w:val="24"/>
                <w:szCs w:val="24"/>
              </w:rPr>
              <w:t>9</w:t>
            </w:r>
          </w:p>
        </w:tc>
        <w:tc>
          <w:tcPr>
            <w:tcW w:w="8080" w:type="dxa"/>
            <w:hideMark/>
          </w:tcPr>
          <w:p w:rsidR="00DE3EDE" w:rsidRPr="00CF5822" w:rsidRDefault="00DE3EDE" w:rsidP="00330957">
            <w:pPr>
              <w:jc w:val="both"/>
              <w:rPr>
                <w:sz w:val="24"/>
                <w:szCs w:val="24"/>
              </w:rPr>
            </w:pPr>
            <w:r w:rsidRPr="00CF5822">
              <w:rPr>
                <w:sz w:val="24"/>
                <w:szCs w:val="24"/>
              </w:rPr>
              <w:t>Методические указания для обучающихся по освоению дисциплины</w:t>
            </w:r>
          </w:p>
        </w:tc>
        <w:tc>
          <w:tcPr>
            <w:tcW w:w="703" w:type="dxa"/>
          </w:tcPr>
          <w:p w:rsidR="00DE3EDE" w:rsidRPr="00CF5822" w:rsidRDefault="00DE3EDE" w:rsidP="00330957">
            <w:pPr>
              <w:jc w:val="center"/>
              <w:rPr>
                <w:sz w:val="24"/>
                <w:szCs w:val="24"/>
              </w:rPr>
            </w:pPr>
          </w:p>
        </w:tc>
        <w:tc>
          <w:tcPr>
            <w:tcW w:w="703" w:type="dxa"/>
          </w:tcPr>
          <w:p w:rsidR="00DE3EDE" w:rsidRPr="00CF5822" w:rsidRDefault="00DE3EDE" w:rsidP="00330957">
            <w:pPr>
              <w:jc w:val="center"/>
              <w:rPr>
                <w:sz w:val="24"/>
                <w:szCs w:val="24"/>
              </w:rPr>
            </w:pPr>
          </w:p>
        </w:tc>
      </w:tr>
      <w:tr w:rsidR="00DE3EDE" w:rsidRPr="00CF5822" w:rsidTr="00330957">
        <w:tc>
          <w:tcPr>
            <w:tcW w:w="562" w:type="dxa"/>
            <w:hideMark/>
          </w:tcPr>
          <w:p w:rsidR="00DE3EDE" w:rsidRPr="00CF5822" w:rsidRDefault="00DE3EDE" w:rsidP="00330957">
            <w:pPr>
              <w:jc w:val="center"/>
              <w:rPr>
                <w:sz w:val="24"/>
                <w:szCs w:val="24"/>
              </w:rPr>
            </w:pPr>
            <w:r w:rsidRPr="00CF5822">
              <w:rPr>
                <w:sz w:val="24"/>
                <w:szCs w:val="24"/>
              </w:rPr>
              <w:t>10</w:t>
            </w:r>
          </w:p>
        </w:tc>
        <w:tc>
          <w:tcPr>
            <w:tcW w:w="8080" w:type="dxa"/>
            <w:hideMark/>
          </w:tcPr>
          <w:p w:rsidR="00DE3EDE" w:rsidRPr="00CF5822" w:rsidRDefault="00DE3EDE" w:rsidP="00330957">
            <w:pPr>
              <w:jc w:val="both"/>
              <w:rPr>
                <w:sz w:val="24"/>
                <w:szCs w:val="24"/>
              </w:rPr>
            </w:pPr>
            <w:r w:rsidRPr="00CF58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E3EDE" w:rsidRPr="00CF5822" w:rsidRDefault="00DE3EDE" w:rsidP="00330957">
            <w:pPr>
              <w:jc w:val="center"/>
              <w:rPr>
                <w:sz w:val="24"/>
                <w:szCs w:val="24"/>
              </w:rPr>
            </w:pPr>
          </w:p>
        </w:tc>
        <w:tc>
          <w:tcPr>
            <w:tcW w:w="703" w:type="dxa"/>
          </w:tcPr>
          <w:p w:rsidR="00DE3EDE" w:rsidRPr="00CF5822" w:rsidRDefault="00DE3EDE" w:rsidP="00330957">
            <w:pPr>
              <w:jc w:val="center"/>
              <w:rPr>
                <w:sz w:val="24"/>
                <w:szCs w:val="24"/>
              </w:rPr>
            </w:pPr>
          </w:p>
        </w:tc>
      </w:tr>
      <w:tr w:rsidR="00DE3EDE" w:rsidRPr="00CF5822" w:rsidTr="00330957">
        <w:tc>
          <w:tcPr>
            <w:tcW w:w="562" w:type="dxa"/>
            <w:hideMark/>
          </w:tcPr>
          <w:p w:rsidR="00DE3EDE" w:rsidRPr="00CF5822" w:rsidRDefault="00DE3EDE" w:rsidP="00330957">
            <w:pPr>
              <w:jc w:val="center"/>
              <w:rPr>
                <w:sz w:val="24"/>
                <w:szCs w:val="24"/>
              </w:rPr>
            </w:pPr>
            <w:r w:rsidRPr="00CF5822">
              <w:rPr>
                <w:sz w:val="24"/>
                <w:szCs w:val="24"/>
              </w:rPr>
              <w:t>11</w:t>
            </w:r>
          </w:p>
        </w:tc>
        <w:tc>
          <w:tcPr>
            <w:tcW w:w="8080" w:type="dxa"/>
            <w:hideMark/>
          </w:tcPr>
          <w:p w:rsidR="00DE3EDE" w:rsidRPr="00CF5822" w:rsidRDefault="00DE3EDE" w:rsidP="00330957">
            <w:pPr>
              <w:jc w:val="both"/>
              <w:rPr>
                <w:sz w:val="24"/>
                <w:szCs w:val="24"/>
              </w:rPr>
            </w:pPr>
            <w:r w:rsidRPr="00CF58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E3EDE" w:rsidRPr="00CF5822" w:rsidRDefault="00DE3EDE" w:rsidP="00330957">
            <w:pPr>
              <w:jc w:val="center"/>
              <w:rPr>
                <w:sz w:val="24"/>
                <w:szCs w:val="24"/>
              </w:rPr>
            </w:pPr>
          </w:p>
        </w:tc>
        <w:tc>
          <w:tcPr>
            <w:tcW w:w="703" w:type="dxa"/>
          </w:tcPr>
          <w:p w:rsidR="00DE3EDE" w:rsidRPr="00CF5822" w:rsidRDefault="00DE3EDE" w:rsidP="00330957">
            <w:pPr>
              <w:jc w:val="center"/>
              <w:rPr>
                <w:sz w:val="24"/>
                <w:szCs w:val="24"/>
              </w:rPr>
            </w:pPr>
          </w:p>
        </w:tc>
      </w:tr>
      <w:tr w:rsidR="00DE3EDE" w:rsidRPr="00CF5822" w:rsidTr="00330957">
        <w:tc>
          <w:tcPr>
            <w:tcW w:w="562" w:type="dxa"/>
            <w:hideMark/>
          </w:tcPr>
          <w:p w:rsidR="00DE3EDE" w:rsidRPr="00CF5822" w:rsidRDefault="00DE3EDE" w:rsidP="00330957">
            <w:pPr>
              <w:jc w:val="center"/>
              <w:rPr>
                <w:sz w:val="24"/>
                <w:szCs w:val="24"/>
              </w:rPr>
            </w:pPr>
          </w:p>
        </w:tc>
        <w:tc>
          <w:tcPr>
            <w:tcW w:w="8080" w:type="dxa"/>
            <w:hideMark/>
          </w:tcPr>
          <w:p w:rsidR="00DE3EDE" w:rsidRPr="00CF5822" w:rsidRDefault="00DE3EDE" w:rsidP="00330957">
            <w:pPr>
              <w:jc w:val="both"/>
              <w:rPr>
                <w:sz w:val="24"/>
                <w:szCs w:val="24"/>
              </w:rPr>
            </w:pPr>
          </w:p>
        </w:tc>
        <w:tc>
          <w:tcPr>
            <w:tcW w:w="703" w:type="dxa"/>
          </w:tcPr>
          <w:p w:rsidR="00DE3EDE" w:rsidRPr="00CF5822" w:rsidRDefault="00DE3EDE" w:rsidP="00330957">
            <w:pPr>
              <w:jc w:val="center"/>
              <w:rPr>
                <w:sz w:val="24"/>
                <w:szCs w:val="24"/>
              </w:rPr>
            </w:pPr>
          </w:p>
        </w:tc>
        <w:tc>
          <w:tcPr>
            <w:tcW w:w="703" w:type="dxa"/>
          </w:tcPr>
          <w:p w:rsidR="00DE3EDE" w:rsidRPr="00CF5822" w:rsidRDefault="00DE3EDE" w:rsidP="00330957">
            <w:pPr>
              <w:jc w:val="center"/>
              <w:rPr>
                <w:sz w:val="24"/>
                <w:szCs w:val="24"/>
              </w:rPr>
            </w:pPr>
          </w:p>
        </w:tc>
      </w:tr>
    </w:tbl>
    <w:p w:rsidR="001A6533" w:rsidRPr="00CF5822" w:rsidRDefault="001A6533" w:rsidP="00DF1076">
      <w:pPr>
        <w:spacing w:after="160" w:line="256" w:lineRule="auto"/>
        <w:rPr>
          <w:b/>
          <w:sz w:val="24"/>
          <w:szCs w:val="24"/>
        </w:rPr>
      </w:pPr>
    </w:p>
    <w:p w:rsidR="002933E5" w:rsidRPr="00CF5822" w:rsidRDefault="00DF1076" w:rsidP="000E1F65">
      <w:pPr>
        <w:spacing w:after="160" w:line="256" w:lineRule="auto"/>
        <w:ind w:firstLine="708"/>
        <w:rPr>
          <w:spacing w:val="-3"/>
          <w:sz w:val="24"/>
          <w:szCs w:val="24"/>
          <w:lang w:eastAsia="en-US"/>
        </w:rPr>
      </w:pPr>
      <w:r w:rsidRPr="00CF5822">
        <w:rPr>
          <w:b/>
          <w:sz w:val="24"/>
          <w:szCs w:val="24"/>
        </w:rPr>
        <w:br w:type="page"/>
      </w:r>
      <w:r w:rsidR="002933E5" w:rsidRPr="00CF5822">
        <w:rPr>
          <w:b/>
          <w:i/>
          <w:spacing w:val="-3"/>
          <w:sz w:val="24"/>
          <w:szCs w:val="24"/>
          <w:lang w:eastAsia="en-US"/>
        </w:rPr>
        <w:lastRenderedPageBreak/>
        <w:t xml:space="preserve">Рабочая программа дисциплины составлена </w:t>
      </w:r>
      <w:r w:rsidR="002933E5" w:rsidRPr="00CF5822">
        <w:rPr>
          <w:b/>
          <w:i/>
          <w:sz w:val="24"/>
          <w:szCs w:val="24"/>
          <w:lang w:eastAsia="en-US"/>
        </w:rPr>
        <w:t>в соответствии с:</w:t>
      </w:r>
    </w:p>
    <w:p w:rsidR="00B40F87" w:rsidRPr="00CF5822" w:rsidRDefault="00B40F87" w:rsidP="00B40F87">
      <w:pPr>
        <w:widowControl/>
        <w:autoSpaceDE/>
        <w:autoSpaceDN/>
        <w:adjustRightInd/>
        <w:ind w:firstLine="709"/>
        <w:jc w:val="both"/>
        <w:rPr>
          <w:sz w:val="24"/>
          <w:szCs w:val="24"/>
          <w:lang w:eastAsia="en-US"/>
        </w:rPr>
      </w:pPr>
      <w:r w:rsidRPr="00CF5822">
        <w:rPr>
          <w:sz w:val="24"/>
          <w:szCs w:val="24"/>
          <w:lang w:eastAsia="en-US"/>
        </w:rPr>
        <w:t>- Федеральным законом Российской Федерации от 29.12.2012 № 273-ФЗ «Об образовании в Российской Федерации»;</w:t>
      </w:r>
    </w:p>
    <w:p w:rsidR="00B40F87" w:rsidRPr="00CF5822" w:rsidRDefault="00B40F87" w:rsidP="00B40F87">
      <w:pPr>
        <w:ind w:firstLine="709"/>
        <w:jc w:val="both"/>
        <w:rPr>
          <w:sz w:val="24"/>
          <w:szCs w:val="24"/>
        </w:rPr>
      </w:pPr>
      <w:r w:rsidRPr="00CF5822">
        <w:rPr>
          <w:sz w:val="24"/>
          <w:szCs w:val="24"/>
        </w:rPr>
        <w:t xml:space="preserve">- Федеральным государственным образовательным стандартом высшего образования по направлению подготовки </w:t>
      </w:r>
      <w:r w:rsidRPr="00EE202A">
        <w:rPr>
          <w:b/>
          <w:sz w:val="24"/>
          <w:szCs w:val="24"/>
        </w:rPr>
        <w:t>45.03.01 Филология</w:t>
      </w:r>
      <w:r w:rsidRPr="00CF5822">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436063" w:rsidRPr="004A7E26" w:rsidRDefault="00436063" w:rsidP="0043606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6063" w:rsidRPr="007111B5" w:rsidRDefault="00436063" w:rsidP="0043606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36063" w:rsidRPr="004A7E26" w:rsidRDefault="00436063" w:rsidP="0043606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063" w:rsidRPr="004A7E26" w:rsidRDefault="00436063" w:rsidP="0043606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063" w:rsidRPr="004A7E26" w:rsidRDefault="00436063" w:rsidP="0043606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6063" w:rsidRPr="004A7E26" w:rsidRDefault="00436063" w:rsidP="0043606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063" w:rsidRDefault="00436063" w:rsidP="0043606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605" w:rsidRPr="004A7E26" w:rsidRDefault="00992605" w:rsidP="00436063">
      <w:pPr>
        <w:widowControl/>
        <w:autoSpaceDE/>
        <w:autoSpaceDN/>
        <w:adjustRightInd/>
        <w:ind w:firstLine="709"/>
        <w:jc w:val="both"/>
        <w:rPr>
          <w:sz w:val="24"/>
          <w:szCs w:val="24"/>
          <w:lang w:eastAsia="en-US"/>
        </w:rPr>
      </w:pPr>
      <w:r w:rsidRPr="00EE085A">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w:t>
      </w:r>
      <w:r>
        <w:rPr>
          <w:color w:val="000000"/>
          <w:sz w:val="24"/>
          <w:szCs w:val="24"/>
        </w:rPr>
        <w:t xml:space="preserve"> – </w:t>
      </w:r>
      <w:r w:rsidRPr="00EE085A">
        <w:rPr>
          <w:color w:val="000000"/>
          <w:sz w:val="24"/>
          <w:szCs w:val="24"/>
        </w:rPr>
        <w:t xml:space="preserve">очная на </w:t>
      </w:r>
      <w:r w:rsidR="009A3EBB">
        <w:rPr>
          <w:sz w:val="24"/>
          <w:szCs w:val="24"/>
          <w:lang w:eastAsia="en-US"/>
        </w:rPr>
        <w:t>2023/2024 учебный год, утвержденным приказом ректора от 27.03.2023 № 51</w:t>
      </w:r>
      <w:r>
        <w:rPr>
          <w:sz w:val="24"/>
          <w:szCs w:val="24"/>
          <w:lang w:eastAsia="en-US"/>
        </w:rPr>
        <w:t>.</w:t>
      </w:r>
    </w:p>
    <w:p w:rsidR="00436063" w:rsidRPr="00EE085A" w:rsidRDefault="00436063" w:rsidP="00436063">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9A3EBB">
        <w:rPr>
          <w:sz w:val="24"/>
          <w:szCs w:val="24"/>
          <w:lang w:eastAsia="en-US"/>
        </w:rPr>
        <w:t>2023/2024 учебный год, утвержденным приказом ректора от 27.03.2023 № 51</w:t>
      </w:r>
      <w:r>
        <w:rPr>
          <w:sz w:val="24"/>
          <w:szCs w:val="24"/>
          <w:lang w:eastAsia="en-US"/>
        </w:rPr>
        <w:t>.</w:t>
      </w:r>
    </w:p>
    <w:p w:rsidR="00A76E53" w:rsidRPr="00CF5822" w:rsidRDefault="00A76E53" w:rsidP="009F4070">
      <w:pPr>
        <w:snapToGrid w:val="0"/>
        <w:ind w:firstLine="709"/>
        <w:jc w:val="both"/>
        <w:rPr>
          <w:sz w:val="24"/>
          <w:szCs w:val="24"/>
        </w:rPr>
      </w:pPr>
      <w:r w:rsidRPr="00CF5822">
        <w:rPr>
          <w:b/>
          <w:sz w:val="24"/>
          <w:szCs w:val="24"/>
        </w:rPr>
        <w:t xml:space="preserve">Возможность внесения изменений и дополнений в разработанную Академией </w:t>
      </w:r>
      <w:r w:rsidRPr="00CF5822">
        <w:rPr>
          <w:b/>
          <w:sz w:val="24"/>
          <w:szCs w:val="24"/>
        </w:rPr>
        <w:lastRenderedPageBreak/>
        <w:t xml:space="preserve">образовательную программу в части рабочей программы дисциплины </w:t>
      </w:r>
      <w:r w:rsidR="009604F5" w:rsidRPr="00CF5822">
        <w:rPr>
          <w:b/>
          <w:bCs/>
          <w:sz w:val="24"/>
          <w:szCs w:val="24"/>
        </w:rPr>
        <w:t xml:space="preserve"> </w:t>
      </w:r>
      <w:r w:rsidR="00FD48EF" w:rsidRPr="00CF5822">
        <w:rPr>
          <w:b/>
          <w:bCs/>
          <w:sz w:val="24"/>
          <w:szCs w:val="24"/>
        </w:rPr>
        <w:t>Б1.Б.</w:t>
      </w:r>
      <w:r w:rsidR="002B1934">
        <w:rPr>
          <w:b/>
          <w:bCs/>
          <w:sz w:val="24"/>
          <w:szCs w:val="24"/>
        </w:rPr>
        <w:t>14</w:t>
      </w:r>
      <w:r w:rsidR="009604F5" w:rsidRPr="00CF5822">
        <w:rPr>
          <w:b/>
          <w:bCs/>
          <w:sz w:val="24"/>
          <w:szCs w:val="24"/>
        </w:rPr>
        <w:t xml:space="preserve"> «</w:t>
      </w:r>
      <w:r w:rsidR="00BA1705" w:rsidRPr="00CF5822">
        <w:rPr>
          <w:b/>
          <w:bCs/>
          <w:sz w:val="24"/>
          <w:szCs w:val="24"/>
        </w:rPr>
        <w:t>В</w:t>
      </w:r>
      <w:r w:rsidR="002B1934">
        <w:rPr>
          <w:b/>
          <w:bCs/>
          <w:sz w:val="24"/>
          <w:szCs w:val="24"/>
        </w:rPr>
        <w:t>в</w:t>
      </w:r>
      <w:r w:rsidR="00BA1705" w:rsidRPr="00CF5822">
        <w:rPr>
          <w:b/>
          <w:bCs/>
          <w:sz w:val="24"/>
          <w:szCs w:val="24"/>
        </w:rPr>
        <w:t>едение в теорию коммуникации</w:t>
      </w:r>
      <w:r w:rsidR="009604F5" w:rsidRPr="00CF5822">
        <w:rPr>
          <w:b/>
          <w:bCs/>
          <w:sz w:val="24"/>
          <w:szCs w:val="24"/>
        </w:rPr>
        <w:t>»</w:t>
      </w:r>
      <w:r w:rsidRPr="00CF5822">
        <w:rPr>
          <w:b/>
          <w:sz w:val="24"/>
          <w:szCs w:val="24"/>
        </w:rPr>
        <w:t xml:space="preserve">  в тече</w:t>
      </w:r>
      <w:r w:rsidR="009F4070" w:rsidRPr="00CF5822">
        <w:rPr>
          <w:b/>
          <w:sz w:val="24"/>
          <w:szCs w:val="24"/>
        </w:rPr>
        <w:t xml:space="preserve">ние </w:t>
      </w:r>
      <w:r w:rsidR="00463106" w:rsidRPr="00EE085A">
        <w:rPr>
          <w:b/>
          <w:color w:val="000000"/>
          <w:sz w:val="24"/>
          <w:szCs w:val="24"/>
        </w:rPr>
        <w:t>202</w:t>
      </w:r>
      <w:r w:rsidR="009A3EBB">
        <w:rPr>
          <w:b/>
          <w:color w:val="000000"/>
          <w:sz w:val="24"/>
          <w:szCs w:val="24"/>
        </w:rPr>
        <w:t>3</w:t>
      </w:r>
      <w:r w:rsidR="00463106" w:rsidRPr="00EE085A">
        <w:rPr>
          <w:b/>
          <w:color w:val="000000"/>
          <w:sz w:val="24"/>
          <w:szCs w:val="24"/>
        </w:rPr>
        <w:t>/202</w:t>
      </w:r>
      <w:r w:rsidR="009A3EBB">
        <w:rPr>
          <w:b/>
          <w:color w:val="000000"/>
          <w:sz w:val="24"/>
          <w:szCs w:val="24"/>
        </w:rPr>
        <w:t>4</w:t>
      </w:r>
      <w:r w:rsidRPr="00CF5822">
        <w:rPr>
          <w:b/>
          <w:sz w:val="24"/>
          <w:szCs w:val="24"/>
        </w:rPr>
        <w:t xml:space="preserve"> учебного года:</w:t>
      </w:r>
    </w:p>
    <w:p w:rsidR="00A76E53" w:rsidRPr="004549BF" w:rsidRDefault="00A76E53" w:rsidP="004549BF">
      <w:pPr>
        <w:ind w:firstLine="709"/>
        <w:jc w:val="both"/>
        <w:rPr>
          <w:sz w:val="24"/>
          <w:szCs w:val="24"/>
          <w:highlight w:val="yellow"/>
          <w:lang w:bidi="ru-RU"/>
        </w:rPr>
      </w:pPr>
      <w:r w:rsidRPr="00CF582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CF5822">
        <w:rPr>
          <w:b/>
          <w:sz w:val="24"/>
          <w:szCs w:val="24"/>
        </w:rPr>
        <w:t xml:space="preserve">45.03.01 Филология </w:t>
      </w:r>
      <w:r w:rsidR="009F4070" w:rsidRPr="00CF5822">
        <w:rPr>
          <w:sz w:val="24"/>
          <w:szCs w:val="24"/>
        </w:rPr>
        <w:t>(уровень бакалавриата), направленность (профиль) программы «</w:t>
      </w:r>
      <w:r w:rsidR="00FD48EF" w:rsidRPr="00CF5822">
        <w:rPr>
          <w:b/>
          <w:sz w:val="24"/>
          <w:szCs w:val="24"/>
        </w:rPr>
        <w:t>Зарубежная филология (английский язык и литература)</w:t>
      </w:r>
      <w:r w:rsidR="009F4070" w:rsidRPr="00CF5822">
        <w:rPr>
          <w:sz w:val="24"/>
          <w:szCs w:val="24"/>
        </w:rPr>
        <w:t>»</w:t>
      </w:r>
      <w:r w:rsidRPr="00CF5822">
        <w:rPr>
          <w:sz w:val="24"/>
          <w:szCs w:val="24"/>
        </w:rPr>
        <w:t xml:space="preserve">; вид учебной деятельности – программа академического бакалавриата; </w:t>
      </w:r>
      <w:r w:rsidRPr="004549BF">
        <w:rPr>
          <w:sz w:val="24"/>
          <w:szCs w:val="24"/>
        </w:rPr>
        <w:t>виды профессиональной деятельности:</w:t>
      </w:r>
      <w:r w:rsidR="00B40F87" w:rsidRPr="004549BF">
        <w:t xml:space="preserve"> </w:t>
      </w:r>
      <w:r w:rsidR="004549BF" w:rsidRPr="004549BF">
        <w:rPr>
          <w:sz w:val="24"/>
          <w:szCs w:val="24"/>
          <w:lang w:bidi="ru-RU"/>
        </w:rPr>
        <w:t>научно-исследовательская (основной), педагогическая</w:t>
      </w:r>
      <w:r w:rsidRPr="004549BF">
        <w:rPr>
          <w:sz w:val="24"/>
          <w:szCs w:val="24"/>
        </w:rPr>
        <w:t xml:space="preserve">; </w:t>
      </w:r>
      <w:r w:rsidR="009F4070" w:rsidRPr="004549BF">
        <w:rPr>
          <w:sz w:val="24"/>
          <w:szCs w:val="24"/>
        </w:rPr>
        <w:t>очная и заочная формы</w:t>
      </w:r>
      <w:r w:rsidRPr="004549BF">
        <w:rPr>
          <w:sz w:val="24"/>
          <w:szCs w:val="24"/>
        </w:rPr>
        <w:t xml:space="preserve"> обучения в соответствии</w:t>
      </w:r>
      <w:r w:rsidRPr="00CF5822">
        <w:rPr>
          <w:sz w:val="24"/>
          <w:szCs w:val="24"/>
        </w:rPr>
        <w:t xml:space="preserve">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A1705" w:rsidRPr="00CF5822">
        <w:rPr>
          <w:b/>
          <w:sz w:val="24"/>
          <w:szCs w:val="24"/>
        </w:rPr>
        <w:t>Введение в теорию коммуникации</w:t>
      </w:r>
      <w:r w:rsidRPr="00CF5822">
        <w:rPr>
          <w:sz w:val="24"/>
          <w:szCs w:val="24"/>
        </w:rPr>
        <w:t>» в тече</w:t>
      </w:r>
      <w:r w:rsidR="009F4070" w:rsidRPr="00CF5822">
        <w:rPr>
          <w:sz w:val="24"/>
          <w:szCs w:val="24"/>
        </w:rPr>
        <w:t xml:space="preserve">ние </w:t>
      </w:r>
      <w:r w:rsidR="00463106" w:rsidRPr="00EE085A">
        <w:rPr>
          <w:color w:val="000000"/>
          <w:sz w:val="24"/>
          <w:szCs w:val="24"/>
        </w:rPr>
        <w:t>202</w:t>
      </w:r>
      <w:r w:rsidR="009A3EBB">
        <w:rPr>
          <w:color w:val="000000"/>
          <w:sz w:val="24"/>
          <w:szCs w:val="24"/>
        </w:rPr>
        <w:t>3</w:t>
      </w:r>
      <w:r w:rsidR="00463106" w:rsidRPr="00EE085A">
        <w:rPr>
          <w:color w:val="000000"/>
          <w:sz w:val="24"/>
          <w:szCs w:val="24"/>
        </w:rPr>
        <w:t>/202</w:t>
      </w:r>
      <w:r w:rsidR="009A3EBB">
        <w:rPr>
          <w:color w:val="000000"/>
          <w:sz w:val="24"/>
          <w:szCs w:val="24"/>
        </w:rPr>
        <w:t>4</w:t>
      </w:r>
      <w:r w:rsidRPr="00CF5822">
        <w:rPr>
          <w:sz w:val="24"/>
          <w:szCs w:val="24"/>
        </w:rPr>
        <w:t xml:space="preserve"> учебного года.</w:t>
      </w:r>
    </w:p>
    <w:p w:rsidR="002933E5" w:rsidRPr="00CF5822" w:rsidRDefault="002933E5" w:rsidP="009F4070">
      <w:pPr>
        <w:suppressAutoHyphens/>
        <w:jc w:val="both"/>
        <w:rPr>
          <w:sz w:val="24"/>
          <w:szCs w:val="24"/>
        </w:rPr>
      </w:pPr>
    </w:p>
    <w:p w:rsidR="00BB70FB"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Наименование дисциплины:</w:t>
      </w:r>
      <w:r w:rsidR="00857FC8" w:rsidRPr="00CF5822">
        <w:rPr>
          <w:rFonts w:ascii="Times New Roman" w:hAnsi="Times New Roman"/>
          <w:b/>
          <w:sz w:val="24"/>
          <w:szCs w:val="24"/>
        </w:rPr>
        <w:t xml:space="preserve"> </w:t>
      </w:r>
      <w:r w:rsidR="009604F5" w:rsidRPr="00CF5822">
        <w:rPr>
          <w:rFonts w:ascii="Times New Roman" w:hAnsi="Times New Roman"/>
          <w:b/>
          <w:sz w:val="24"/>
          <w:szCs w:val="24"/>
        </w:rPr>
        <w:t xml:space="preserve"> </w:t>
      </w:r>
      <w:r w:rsidR="00BA1705" w:rsidRPr="00CF5822">
        <w:rPr>
          <w:rFonts w:ascii="Times New Roman" w:hAnsi="Times New Roman"/>
          <w:b/>
          <w:sz w:val="24"/>
          <w:szCs w:val="24"/>
        </w:rPr>
        <w:t>Б1.Б.14</w:t>
      </w:r>
      <w:r w:rsidR="00EE202A">
        <w:rPr>
          <w:rFonts w:ascii="Times New Roman" w:hAnsi="Times New Roman"/>
          <w:b/>
          <w:sz w:val="24"/>
          <w:szCs w:val="24"/>
        </w:rPr>
        <w:t xml:space="preserve"> </w:t>
      </w:r>
      <w:r w:rsidR="009604F5" w:rsidRPr="00CF5822">
        <w:rPr>
          <w:rFonts w:ascii="Times New Roman" w:hAnsi="Times New Roman"/>
          <w:b/>
          <w:sz w:val="24"/>
          <w:szCs w:val="24"/>
        </w:rPr>
        <w:t>«</w:t>
      </w:r>
      <w:r w:rsidR="00BA1705" w:rsidRPr="00CF5822">
        <w:rPr>
          <w:rFonts w:ascii="Times New Roman" w:hAnsi="Times New Roman"/>
          <w:b/>
          <w:sz w:val="24"/>
          <w:szCs w:val="24"/>
        </w:rPr>
        <w:t>Введение в теорию коммуникации</w:t>
      </w:r>
      <w:r w:rsidR="009604F5" w:rsidRPr="00CF5822">
        <w:rPr>
          <w:rFonts w:ascii="Times New Roman" w:hAnsi="Times New Roman"/>
          <w:b/>
          <w:sz w:val="24"/>
          <w:szCs w:val="24"/>
        </w:rPr>
        <w:t>»</w:t>
      </w:r>
    </w:p>
    <w:p w:rsidR="00BB70FB" w:rsidRPr="00CF5822" w:rsidRDefault="00BB70FB" w:rsidP="00A76E53">
      <w:pPr>
        <w:pStyle w:val="a4"/>
        <w:spacing w:after="0" w:line="240" w:lineRule="auto"/>
        <w:ind w:left="0" w:firstLine="709"/>
        <w:jc w:val="both"/>
        <w:rPr>
          <w:rFonts w:ascii="Times New Roman" w:hAnsi="Times New Roman"/>
          <w:sz w:val="24"/>
          <w:szCs w:val="24"/>
        </w:rPr>
      </w:pPr>
    </w:p>
    <w:p w:rsidR="007F4B97"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F5822" w:rsidRDefault="002B6C87"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E202A">
        <w:rPr>
          <w:rFonts w:eastAsia="Calibri"/>
          <w:b/>
          <w:sz w:val="24"/>
          <w:szCs w:val="24"/>
          <w:lang w:eastAsia="en-US"/>
        </w:rPr>
        <w:t>45.03.01 Филология</w:t>
      </w:r>
      <w:r w:rsidR="00FD48EF" w:rsidRPr="00CF5822">
        <w:rPr>
          <w:rFonts w:eastAsia="Calibri"/>
          <w:sz w:val="24"/>
          <w:szCs w:val="24"/>
          <w:lang w:eastAsia="en-US"/>
        </w:rPr>
        <w:t xml:space="preserve"> </w:t>
      </w:r>
      <w:r w:rsidRPr="00CF5822">
        <w:rPr>
          <w:rFonts w:eastAsia="Calibri"/>
          <w:sz w:val="24"/>
          <w:szCs w:val="24"/>
          <w:lang w:eastAsia="en-US"/>
        </w:rPr>
        <w:t>(уровень бакалавриата), утвержденного Приказом Минобрнауки России от</w:t>
      </w:r>
      <w:r w:rsidR="00FD48EF" w:rsidRPr="00CF5822">
        <w:rPr>
          <w:sz w:val="24"/>
          <w:szCs w:val="24"/>
        </w:rPr>
        <w:t xml:space="preserve"> 07.08.2014 № 947</w:t>
      </w:r>
      <w:r w:rsidRPr="00CF5822">
        <w:rPr>
          <w:rFonts w:eastAsia="Calibri"/>
          <w:sz w:val="24"/>
          <w:szCs w:val="24"/>
          <w:lang w:eastAsia="en-US"/>
        </w:rPr>
        <w:t xml:space="preserve"> (зарегистрирован в Минюсте России</w:t>
      </w:r>
      <w:r w:rsidR="00117080" w:rsidRPr="00CF5822">
        <w:rPr>
          <w:sz w:val="24"/>
          <w:szCs w:val="24"/>
        </w:rPr>
        <w:t xml:space="preserve"> </w:t>
      </w:r>
      <w:r w:rsidR="00117080" w:rsidRPr="00CF5822">
        <w:rPr>
          <w:rFonts w:eastAsia="Calibri"/>
          <w:sz w:val="24"/>
          <w:szCs w:val="24"/>
          <w:lang w:eastAsia="en-US"/>
        </w:rPr>
        <w:t xml:space="preserve">25.08.2014 </w:t>
      </w:r>
      <w:r w:rsidR="00F24941">
        <w:rPr>
          <w:rFonts w:eastAsia="Calibri"/>
          <w:sz w:val="24"/>
          <w:szCs w:val="24"/>
          <w:lang w:eastAsia="en-US"/>
        </w:rPr>
        <w:t>№</w:t>
      </w:r>
      <w:r w:rsidR="00117080" w:rsidRPr="00CF5822">
        <w:rPr>
          <w:rFonts w:eastAsia="Calibri"/>
          <w:sz w:val="24"/>
          <w:szCs w:val="24"/>
          <w:lang w:eastAsia="en-US"/>
        </w:rPr>
        <w:t xml:space="preserve"> 33807</w:t>
      </w:r>
      <w:r w:rsidRPr="00CF5822">
        <w:rPr>
          <w:rFonts w:eastAsia="Calibri"/>
          <w:sz w:val="24"/>
          <w:szCs w:val="24"/>
          <w:lang w:eastAsia="en-US"/>
        </w:rPr>
        <w:t>), при разработке основной профессиональной образовательной программы (</w:t>
      </w:r>
      <w:r w:rsidRPr="00CF5822">
        <w:rPr>
          <w:rFonts w:eastAsia="Calibri"/>
          <w:i/>
          <w:sz w:val="24"/>
          <w:szCs w:val="24"/>
          <w:lang w:eastAsia="en-US"/>
        </w:rPr>
        <w:t>далее - ОПОП</w:t>
      </w:r>
      <w:r w:rsidRPr="00CF5822">
        <w:rPr>
          <w:rFonts w:eastAsia="Calibri"/>
          <w:sz w:val="24"/>
          <w:szCs w:val="24"/>
          <w:lang w:eastAsia="en-US"/>
        </w:rPr>
        <w:t xml:space="preserve">) </w:t>
      </w:r>
      <w:r w:rsidR="0033546E" w:rsidRPr="00CF58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r>
    </w:p>
    <w:p w:rsidR="007F4B97"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 xml:space="preserve">Процесс изучения дисциплины </w:t>
      </w:r>
      <w:r w:rsidR="00817830" w:rsidRPr="00CF5822">
        <w:rPr>
          <w:rFonts w:eastAsia="Calibri"/>
          <w:b/>
          <w:sz w:val="24"/>
          <w:szCs w:val="24"/>
          <w:lang w:eastAsia="en-US"/>
        </w:rPr>
        <w:t>«</w:t>
      </w:r>
      <w:r w:rsidR="00BA1705" w:rsidRPr="00CF5822">
        <w:rPr>
          <w:rFonts w:eastAsia="Calibri"/>
          <w:b/>
          <w:sz w:val="24"/>
          <w:szCs w:val="24"/>
          <w:lang w:eastAsia="en-US"/>
        </w:rPr>
        <w:t>Введение в теорию коммуникации</w:t>
      </w:r>
      <w:r w:rsidR="00817830" w:rsidRPr="00CF5822">
        <w:rPr>
          <w:rFonts w:eastAsia="Calibri"/>
          <w:b/>
          <w:sz w:val="24"/>
          <w:szCs w:val="24"/>
          <w:lang w:eastAsia="en-US"/>
        </w:rPr>
        <w:t>»</w:t>
      </w:r>
      <w:r w:rsidR="00BB6C9A" w:rsidRPr="00CF5822">
        <w:rPr>
          <w:rFonts w:eastAsia="Calibri"/>
          <w:sz w:val="24"/>
          <w:szCs w:val="24"/>
          <w:lang w:eastAsia="en-US"/>
        </w:rPr>
        <w:t xml:space="preserve"> </w:t>
      </w:r>
      <w:r w:rsidRPr="00CF5822">
        <w:rPr>
          <w:rFonts w:eastAsia="Calibri"/>
          <w:sz w:val="24"/>
          <w:szCs w:val="24"/>
          <w:lang w:eastAsia="en-US"/>
        </w:rPr>
        <w:t xml:space="preserve">направлен на формирование следующих компетенций: </w:t>
      </w:r>
      <w:r w:rsidR="002B6C87" w:rsidRPr="00CF5822">
        <w:rPr>
          <w:rFonts w:eastAsia="Calibri"/>
          <w:sz w:val="24"/>
          <w:szCs w:val="24"/>
          <w:lang w:eastAsia="en-US"/>
        </w:rPr>
        <w:t xml:space="preserve"> </w:t>
      </w:r>
    </w:p>
    <w:p w:rsidR="00793F01" w:rsidRPr="00CF58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F5822" w:rsidTr="00330957">
        <w:tc>
          <w:tcPr>
            <w:tcW w:w="3049"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Результаты освоения ОПОП (содержание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1595"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Код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4927"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Перечень планируемых результатов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обучения по дисциплине</w:t>
            </w:r>
          </w:p>
        </w:tc>
      </w:tr>
      <w:tr w:rsidR="00793F01" w:rsidRPr="00CF5822" w:rsidTr="00330957">
        <w:tc>
          <w:tcPr>
            <w:tcW w:w="3049" w:type="dxa"/>
            <w:vAlign w:val="center"/>
          </w:tcPr>
          <w:p w:rsidR="00793F01" w:rsidRPr="00CF5822" w:rsidRDefault="00BA1705" w:rsidP="00330957">
            <w:pPr>
              <w:widowControl/>
              <w:tabs>
                <w:tab w:val="left" w:pos="708"/>
              </w:tabs>
              <w:autoSpaceDE/>
              <w:adjustRightInd/>
              <w:rPr>
                <w:rFonts w:eastAsia="Calibri"/>
                <w:sz w:val="24"/>
                <w:szCs w:val="24"/>
                <w:lang w:eastAsia="en-US"/>
              </w:rPr>
            </w:pPr>
            <w:r w:rsidRPr="00CF5822">
              <w:rPr>
                <w:bCs/>
                <w:sz w:val="24"/>
                <w:szCs w:val="24"/>
              </w:rPr>
              <w:t>способность</w:t>
            </w:r>
            <w:r w:rsidR="00E42B83">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CF5822" w:rsidRDefault="00BA1705" w:rsidP="00117080">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rsidR="00BA1705" w:rsidRPr="00CF5822" w:rsidRDefault="00BA1705" w:rsidP="00BA170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BA1705" w:rsidRPr="00CF5822" w:rsidRDefault="00BA1705" w:rsidP="00BA1705">
            <w:pPr>
              <w:widowControl/>
              <w:numPr>
                <w:ilvl w:val="0"/>
                <w:numId w:val="11"/>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BA1705" w:rsidRPr="00CF5822" w:rsidRDefault="00BA1705" w:rsidP="00BA1705">
            <w:pPr>
              <w:widowControl/>
              <w:numPr>
                <w:ilvl w:val="0"/>
                <w:numId w:val="11"/>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BA1705" w:rsidRPr="00CF5822" w:rsidRDefault="00BA1705" w:rsidP="00BA170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BA1705" w:rsidRPr="00CF5822" w:rsidRDefault="00BA1705" w:rsidP="00BA1705">
            <w:pPr>
              <w:widowControl/>
              <w:numPr>
                <w:ilvl w:val="0"/>
                <w:numId w:val="12"/>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BA1705" w:rsidRPr="00CF5822" w:rsidRDefault="00BA1705" w:rsidP="00BA1705">
            <w:pPr>
              <w:widowControl/>
              <w:numPr>
                <w:ilvl w:val="0"/>
                <w:numId w:val="12"/>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BA1705" w:rsidRPr="00CF5822" w:rsidRDefault="00BA1705" w:rsidP="00BA1705">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BA1705" w:rsidRPr="001544B5" w:rsidRDefault="00BA1705" w:rsidP="00BA1705">
            <w:pPr>
              <w:widowControl/>
              <w:numPr>
                <w:ilvl w:val="0"/>
                <w:numId w:val="12"/>
              </w:numPr>
              <w:tabs>
                <w:tab w:val="left" w:pos="318"/>
              </w:tabs>
              <w:autoSpaceDE/>
              <w:adjustRightInd/>
              <w:ind w:left="0" w:firstLine="176"/>
              <w:rPr>
                <w:rFonts w:eastAsia="Calibri"/>
                <w:sz w:val="24"/>
                <w:szCs w:val="24"/>
                <w:lang w:eastAsia="en-US"/>
              </w:rPr>
            </w:pPr>
            <w:r w:rsidRPr="001544B5">
              <w:rPr>
                <w:bCs/>
                <w:sz w:val="24"/>
                <w:szCs w:val="24"/>
              </w:rPr>
              <w:t xml:space="preserve">грамотной, логически верно и аргументировано построенной устной речью; </w:t>
            </w:r>
          </w:p>
          <w:p w:rsidR="00793F01" w:rsidRPr="00CF5822" w:rsidRDefault="00BA1705" w:rsidP="00BA1705">
            <w:pPr>
              <w:widowControl/>
              <w:numPr>
                <w:ilvl w:val="0"/>
                <w:numId w:val="4"/>
              </w:numPr>
              <w:tabs>
                <w:tab w:val="left" w:pos="318"/>
                <w:tab w:val="left" w:pos="708"/>
              </w:tabs>
              <w:autoSpaceDE/>
              <w:adjustRightInd/>
              <w:ind w:left="0" w:firstLine="176"/>
              <w:rPr>
                <w:rFonts w:eastAsia="Calibri"/>
                <w:sz w:val="24"/>
                <w:szCs w:val="24"/>
                <w:lang w:eastAsia="en-US"/>
              </w:rPr>
            </w:pPr>
            <w:r w:rsidRPr="001544B5">
              <w:rPr>
                <w:bCs/>
                <w:sz w:val="24"/>
                <w:szCs w:val="24"/>
              </w:rPr>
              <w:t>грамотной, логически верно и аргументировано построенной письменной речью</w:t>
            </w:r>
          </w:p>
        </w:tc>
      </w:tr>
      <w:tr w:rsidR="00D354A8" w:rsidRPr="00CF5822" w:rsidTr="00330957">
        <w:tc>
          <w:tcPr>
            <w:tcW w:w="3049" w:type="dxa"/>
            <w:vAlign w:val="center"/>
          </w:tcPr>
          <w:p w:rsidR="00D354A8" w:rsidRPr="00CF5822" w:rsidRDefault="00D354A8" w:rsidP="00210BD6">
            <w:pPr>
              <w:widowControl/>
              <w:tabs>
                <w:tab w:val="left" w:pos="708"/>
              </w:tabs>
              <w:autoSpaceDE/>
              <w:adjustRightInd/>
              <w:rPr>
                <w:rFonts w:eastAsia="Calibri"/>
                <w:sz w:val="24"/>
                <w:szCs w:val="24"/>
                <w:lang w:eastAsia="en-US"/>
              </w:rPr>
            </w:pPr>
            <w:r w:rsidRPr="00CF5822">
              <w:rPr>
                <w:rFonts w:eastAsia="Calibri"/>
                <w:sz w:val="24"/>
                <w:szCs w:val="24"/>
                <w:lang w:eastAsia="en-US"/>
              </w:rPr>
              <w:t xml:space="preserve">свободным владением основным изучаемым языком в его литературной форме, </w:t>
            </w:r>
            <w:r w:rsidRPr="00CF5822">
              <w:rPr>
                <w:rFonts w:eastAsia="Calibri"/>
                <w:sz w:val="24"/>
                <w:szCs w:val="24"/>
                <w:lang w:eastAsia="en-US"/>
              </w:rPr>
              <w:lastRenderedPageBreak/>
              <w:t>базовыми методами и приемами различных типов устной и письменной коммуникации на данном языке</w:t>
            </w:r>
          </w:p>
        </w:tc>
        <w:tc>
          <w:tcPr>
            <w:tcW w:w="1595" w:type="dxa"/>
            <w:vAlign w:val="center"/>
          </w:tcPr>
          <w:p w:rsidR="00D354A8" w:rsidRPr="00CF5822" w:rsidRDefault="00D354A8" w:rsidP="00210BD6">
            <w:pPr>
              <w:widowControl/>
              <w:tabs>
                <w:tab w:val="left" w:pos="708"/>
              </w:tabs>
              <w:autoSpaceDE/>
              <w:adjustRightInd/>
              <w:rPr>
                <w:sz w:val="24"/>
                <w:szCs w:val="24"/>
              </w:rPr>
            </w:pPr>
            <w:r w:rsidRPr="00CF5822">
              <w:rPr>
                <w:sz w:val="24"/>
                <w:szCs w:val="24"/>
              </w:rPr>
              <w:lastRenderedPageBreak/>
              <w:t>ОПК-5</w:t>
            </w:r>
          </w:p>
        </w:tc>
        <w:tc>
          <w:tcPr>
            <w:tcW w:w="4927" w:type="dxa"/>
            <w:vAlign w:val="center"/>
          </w:tcPr>
          <w:p w:rsidR="00D354A8" w:rsidRPr="00CF5822" w:rsidRDefault="00D354A8" w:rsidP="00D354A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 xml:space="preserve">Знать </w:t>
            </w:r>
          </w:p>
          <w:p w:rsidR="00D354A8" w:rsidRPr="00CF5822" w:rsidRDefault="00D354A8" w:rsidP="00D354A8">
            <w:pPr>
              <w:widowControl/>
              <w:numPr>
                <w:ilvl w:val="0"/>
                <w:numId w:val="3"/>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основные этапы и процессы развития изучаемого языка  в его литературной форме</w:t>
            </w:r>
          </w:p>
          <w:p w:rsidR="00D354A8" w:rsidRPr="00CF5822" w:rsidRDefault="00D354A8" w:rsidP="00D354A8">
            <w:pPr>
              <w:widowControl/>
              <w:numPr>
                <w:ilvl w:val="0"/>
                <w:numId w:val="3"/>
              </w:numPr>
              <w:tabs>
                <w:tab w:val="left" w:pos="318"/>
              </w:tabs>
              <w:autoSpaceDE/>
              <w:adjustRightInd/>
              <w:ind w:left="0" w:firstLine="176"/>
              <w:rPr>
                <w:rFonts w:eastAsia="Calibri"/>
                <w:sz w:val="24"/>
                <w:szCs w:val="24"/>
                <w:lang w:eastAsia="en-US"/>
              </w:rPr>
            </w:pPr>
            <w:r w:rsidRPr="00CF5822">
              <w:rPr>
                <w:bCs/>
                <w:sz w:val="24"/>
                <w:szCs w:val="24"/>
              </w:rPr>
              <w:lastRenderedPageBreak/>
              <w:t>знать методы и приемы устной и письменной коммуникации</w:t>
            </w:r>
          </w:p>
          <w:p w:rsidR="00D354A8" w:rsidRPr="00CF5822" w:rsidRDefault="00D354A8" w:rsidP="00D354A8">
            <w:pPr>
              <w:widowControl/>
              <w:tabs>
                <w:tab w:val="left" w:pos="318"/>
              </w:tabs>
              <w:autoSpaceDE/>
              <w:adjustRightInd/>
              <w:rPr>
                <w:rFonts w:eastAsia="Calibri"/>
                <w:i/>
                <w:sz w:val="24"/>
                <w:szCs w:val="24"/>
                <w:lang w:eastAsia="en-US"/>
              </w:rPr>
            </w:pPr>
            <w:r w:rsidRPr="00CF5822">
              <w:rPr>
                <w:rFonts w:eastAsia="Calibri"/>
                <w:i/>
                <w:sz w:val="24"/>
                <w:szCs w:val="24"/>
                <w:lang w:eastAsia="en-US"/>
              </w:rPr>
              <w:t xml:space="preserve"> Уметь </w:t>
            </w:r>
          </w:p>
          <w:p w:rsidR="00D354A8" w:rsidRPr="00CF5822" w:rsidRDefault="00D354A8" w:rsidP="00D354A8">
            <w:pPr>
              <w:widowControl/>
              <w:numPr>
                <w:ilvl w:val="0"/>
                <w:numId w:val="4"/>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CF5822">
              <w:rPr>
                <w:sz w:val="24"/>
                <w:szCs w:val="24"/>
              </w:rPr>
              <w:t>;</w:t>
            </w:r>
          </w:p>
          <w:p w:rsidR="00D354A8" w:rsidRPr="00CF5822" w:rsidRDefault="00D354A8" w:rsidP="00D354A8">
            <w:pPr>
              <w:widowControl/>
              <w:numPr>
                <w:ilvl w:val="0"/>
                <w:numId w:val="4"/>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использовать этот опыт в профессиональной деятельности;</w:t>
            </w:r>
          </w:p>
          <w:p w:rsidR="00D354A8" w:rsidRPr="00CF5822" w:rsidRDefault="00D354A8" w:rsidP="00D354A8">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1544B5" w:rsidRDefault="00D354A8" w:rsidP="00D354A8">
            <w:pPr>
              <w:widowControl/>
              <w:numPr>
                <w:ilvl w:val="0"/>
                <w:numId w:val="4"/>
              </w:numPr>
              <w:tabs>
                <w:tab w:val="left" w:pos="318"/>
              </w:tabs>
              <w:autoSpaceDE/>
              <w:adjustRightInd/>
              <w:ind w:left="0" w:firstLine="176"/>
              <w:rPr>
                <w:rFonts w:eastAsia="Calibri"/>
                <w:sz w:val="24"/>
                <w:szCs w:val="24"/>
                <w:lang w:eastAsia="en-US"/>
              </w:rPr>
            </w:pPr>
            <w:r w:rsidRPr="001544B5">
              <w:rPr>
                <w:bCs/>
                <w:sz w:val="24"/>
                <w:szCs w:val="24"/>
              </w:rPr>
              <w:t xml:space="preserve">основным изучаемым </w:t>
            </w:r>
            <w:r w:rsidRPr="001544B5">
              <w:rPr>
                <w:rFonts w:eastAsia="Calibri"/>
                <w:sz w:val="24"/>
                <w:szCs w:val="24"/>
                <w:lang w:eastAsia="en-US"/>
              </w:rPr>
              <w:t>языком в его литературной форме;</w:t>
            </w:r>
          </w:p>
          <w:p w:rsidR="00D354A8" w:rsidRPr="00CF5822" w:rsidRDefault="00D354A8" w:rsidP="00D354A8">
            <w:pPr>
              <w:widowControl/>
              <w:numPr>
                <w:ilvl w:val="0"/>
                <w:numId w:val="4"/>
              </w:numPr>
              <w:tabs>
                <w:tab w:val="left" w:pos="318"/>
              </w:tabs>
              <w:autoSpaceDE/>
              <w:adjustRightInd/>
              <w:ind w:left="0" w:firstLine="176"/>
              <w:rPr>
                <w:rFonts w:eastAsia="Calibri"/>
                <w:sz w:val="24"/>
                <w:szCs w:val="24"/>
                <w:lang w:eastAsia="en-US"/>
              </w:rPr>
            </w:pPr>
            <w:r w:rsidRPr="001544B5">
              <w:rPr>
                <w:bCs/>
                <w:sz w:val="24"/>
                <w:szCs w:val="24"/>
              </w:rPr>
              <w:t>умением использования полученных знаний в  работе филолога</w:t>
            </w:r>
          </w:p>
        </w:tc>
      </w:tr>
      <w:tr w:rsidR="00D354A8" w:rsidRPr="00CF5822" w:rsidTr="00330957">
        <w:tc>
          <w:tcPr>
            <w:tcW w:w="3049" w:type="dxa"/>
            <w:vAlign w:val="center"/>
          </w:tcPr>
          <w:p w:rsidR="00D354A8" w:rsidRPr="00CF5822" w:rsidRDefault="00725EA8" w:rsidP="00330957">
            <w:pPr>
              <w:widowControl/>
              <w:tabs>
                <w:tab w:val="left" w:pos="708"/>
              </w:tabs>
              <w:autoSpaceDE/>
              <w:adjustRightInd/>
              <w:rPr>
                <w:rFonts w:eastAsia="Calibri"/>
                <w:sz w:val="24"/>
                <w:szCs w:val="24"/>
                <w:lang w:eastAsia="en-US"/>
              </w:rPr>
            </w:pPr>
            <w:r w:rsidRPr="00CF5822">
              <w:rPr>
                <w:rFonts w:eastAsia="Calibri"/>
                <w:sz w:val="24"/>
                <w:szCs w:val="24"/>
                <w:lang w:eastAsia="en-US"/>
              </w:rPr>
              <w:lastRenderedPageBreak/>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D354A8" w:rsidRPr="00CF5822" w:rsidRDefault="00D354A8" w:rsidP="00725EA8">
            <w:pPr>
              <w:widowControl/>
              <w:tabs>
                <w:tab w:val="left" w:pos="708"/>
              </w:tabs>
              <w:autoSpaceDE/>
              <w:adjustRightInd/>
              <w:rPr>
                <w:sz w:val="24"/>
                <w:szCs w:val="24"/>
              </w:rPr>
            </w:pPr>
            <w:r w:rsidRPr="00CF5822">
              <w:rPr>
                <w:sz w:val="24"/>
                <w:szCs w:val="24"/>
              </w:rPr>
              <w:t>ПК-</w:t>
            </w:r>
            <w:r w:rsidR="00725EA8" w:rsidRPr="00CF5822">
              <w:rPr>
                <w:sz w:val="24"/>
                <w:szCs w:val="24"/>
              </w:rPr>
              <w:t>4</w:t>
            </w:r>
          </w:p>
        </w:tc>
        <w:tc>
          <w:tcPr>
            <w:tcW w:w="4927" w:type="dxa"/>
            <w:vAlign w:val="center"/>
          </w:tcPr>
          <w:p w:rsidR="00D354A8" w:rsidRPr="00CF5822" w:rsidRDefault="00D354A8" w:rsidP="00803918">
            <w:pPr>
              <w:widowControl/>
              <w:tabs>
                <w:tab w:val="left" w:pos="176"/>
              </w:tabs>
              <w:autoSpaceDE/>
              <w:adjustRightInd/>
              <w:ind w:firstLine="176"/>
              <w:rPr>
                <w:rFonts w:eastAsia="Calibri"/>
                <w:i/>
                <w:sz w:val="24"/>
                <w:szCs w:val="24"/>
                <w:lang w:eastAsia="en-US"/>
              </w:rPr>
            </w:pPr>
            <w:r w:rsidRPr="00CF5822">
              <w:rPr>
                <w:rFonts w:eastAsia="Calibri"/>
                <w:i/>
                <w:sz w:val="24"/>
                <w:szCs w:val="24"/>
                <w:lang w:eastAsia="en-US"/>
              </w:rPr>
              <w:t xml:space="preserve">Знать </w:t>
            </w:r>
          </w:p>
          <w:p w:rsidR="00793FF0" w:rsidRPr="00CF5822" w:rsidRDefault="00793FF0" w:rsidP="00803918">
            <w:pPr>
              <w:widowControl/>
              <w:numPr>
                <w:ilvl w:val="0"/>
                <w:numId w:val="3"/>
              </w:numPr>
              <w:tabs>
                <w:tab w:val="left" w:pos="176"/>
              </w:tabs>
              <w:autoSpaceDE/>
              <w:adjustRightInd/>
              <w:ind w:left="0" w:firstLine="176"/>
              <w:rPr>
                <w:rFonts w:eastAsia="Calibri"/>
                <w:sz w:val="24"/>
                <w:szCs w:val="24"/>
                <w:lang w:eastAsia="en-US"/>
              </w:rPr>
            </w:pPr>
            <w:r w:rsidRPr="00CF5822">
              <w:rPr>
                <w:rFonts w:eastAsia="Calibri"/>
                <w:sz w:val="24"/>
                <w:szCs w:val="24"/>
                <w:lang w:eastAsia="en-US"/>
              </w:rPr>
              <w:t>основы</w:t>
            </w:r>
            <w:r w:rsidR="00725EA8" w:rsidRPr="00CF5822">
              <w:rPr>
                <w:rFonts w:eastAsia="Calibri"/>
                <w:sz w:val="24"/>
                <w:szCs w:val="24"/>
                <w:lang w:eastAsia="en-US"/>
              </w:rPr>
              <w:t xml:space="preserve"> ведения дискуссий</w:t>
            </w:r>
            <w:r w:rsidRPr="00CF5822">
              <w:rPr>
                <w:rFonts w:eastAsia="Calibri"/>
                <w:sz w:val="24"/>
                <w:szCs w:val="24"/>
                <w:lang w:eastAsia="en-US"/>
              </w:rPr>
              <w:t xml:space="preserve">; </w:t>
            </w:r>
          </w:p>
          <w:p w:rsidR="00793FF0" w:rsidRPr="00CF5822" w:rsidRDefault="00725EA8" w:rsidP="00803918">
            <w:pPr>
              <w:widowControl/>
              <w:numPr>
                <w:ilvl w:val="0"/>
                <w:numId w:val="3"/>
              </w:numPr>
              <w:tabs>
                <w:tab w:val="left" w:pos="176"/>
              </w:tabs>
              <w:autoSpaceDE/>
              <w:adjustRightInd/>
              <w:ind w:left="0" w:firstLine="176"/>
              <w:rPr>
                <w:rFonts w:eastAsia="Calibri"/>
                <w:i/>
                <w:sz w:val="24"/>
                <w:szCs w:val="24"/>
                <w:lang w:eastAsia="en-US"/>
              </w:rPr>
            </w:pPr>
            <w:r w:rsidRPr="00CF5822">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D354A8" w:rsidRPr="00CF5822" w:rsidRDefault="00D354A8" w:rsidP="00803918">
            <w:pPr>
              <w:widowControl/>
              <w:tabs>
                <w:tab w:val="left" w:pos="708"/>
              </w:tabs>
              <w:autoSpaceDE/>
              <w:adjustRightInd/>
              <w:ind w:firstLine="176"/>
              <w:rPr>
                <w:rFonts w:eastAsia="Calibri"/>
                <w:i/>
                <w:sz w:val="24"/>
                <w:szCs w:val="24"/>
                <w:lang w:eastAsia="en-US"/>
              </w:rPr>
            </w:pPr>
            <w:r w:rsidRPr="00CF5822">
              <w:rPr>
                <w:rFonts w:eastAsia="Calibri"/>
                <w:i/>
                <w:sz w:val="24"/>
                <w:szCs w:val="24"/>
                <w:lang w:eastAsia="en-US"/>
              </w:rPr>
              <w:t xml:space="preserve">Уметь </w:t>
            </w:r>
          </w:p>
          <w:p w:rsidR="00D354A8" w:rsidRPr="00CF5822" w:rsidRDefault="00793FF0" w:rsidP="00803918">
            <w:pPr>
              <w:widowControl/>
              <w:numPr>
                <w:ilvl w:val="0"/>
                <w:numId w:val="4"/>
              </w:numPr>
              <w:tabs>
                <w:tab w:val="left" w:pos="708"/>
              </w:tabs>
              <w:autoSpaceDE/>
              <w:adjustRightInd/>
              <w:ind w:left="0" w:firstLine="176"/>
              <w:rPr>
                <w:rFonts w:eastAsia="Calibri"/>
                <w:i/>
                <w:sz w:val="24"/>
                <w:szCs w:val="24"/>
                <w:lang w:eastAsia="en-US"/>
              </w:rPr>
            </w:pPr>
            <w:r w:rsidRPr="00CF5822">
              <w:rPr>
                <w:bCs/>
                <w:sz w:val="24"/>
                <w:szCs w:val="24"/>
              </w:rPr>
              <w:t>соотносить теоретические схемы изучения коммуникации с практикой</w:t>
            </w:r>
            <w:r w:rsidR="00D354A8" w:rsidRPr="00CF5822">
              <w:rPr>
                <w:sz w:val="24"/>
                <w:szCs w:val="24"/>
              </w:rPr>
              <w:t>;</w:t>
            </w:r>
          </w:p>
          <w:p w:rsidR="00D354A8" w:rsidRPr="00CF5822" w:rsidRDefault="00725EA8" w:rsidP="00803918">
            <w:pPr>
              <w:widowControl/>
              <w:numPr>
                <w:ilvl w:val="0"/>
                <w:numId w:val="4"/>
              </w:numPr>
              <w:tabs>
                <w:tab w:val="left" w:pos="708"/>
              </w:tabs>
              <w:autoSpaceDE/>
              <w:adjustRightInd/>
              <w:ind w:left="0" w:firstLine="176"/>
              <w:rPr>
                <w:rFonts w:eastAsia="Calibri"/>
                <w:i/>
                <w:sz w:val="24"/>
                <w:szCs w:val="24"/>
                <w:lang w:eastAsia="en-US"/>
              </w:rPr>
            </w:pPr>
            <w:r w:rsidRPr="00CF5822">
              <w:rPr>
                <w:bCs/>
                <w:sz w:val="24"/>
                <w:szCs w:val="24"/>
              </w:rPr>
              <w:t>представлять материалы собственных исследований</w:t>
            </w:r>
            <w:r w:rsidR="00D354A8" w:rsidRPr="00CF5822">
              <w:rPr>
                <w:rFonts w:eastAsia="Calibri"/>
                <w:sz w:val="24"/>
                <w:szCs w:val="24"/>
                <w:lang w:eastAsia="en-US"/>
              </w:rPr>
              <w:t>;</w:t>
            </w:r>
          </w:p>
          <w:p w:rsidR="00D354A8" w:rsidRPr="00CF5822" w:rsidRDefault="00D354A8" w:rsidP="00803918">
            <w:pPr>
              <w:widowControl/>
              <w:tabs>
                <w:tab w:val="left" w:pos="70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1544B5" w:rsidRDefault="00D354A8" w:rsidP="00803918">
            <w:pPr>
              <w:widowControl/>
              <w:numPr>
                <w:ilvl w:val="0"/>
                <w:numId w:val="4"/>
              </w:numPr>
              <w:tabs>
                <w:tab w:val="left" w:pos="708"/>
              </w:tabs>
              <w:autoSpaceDE/>
              <w:adjustRightInd/>
              <w:ind w:left="0" w:firstLine="176"/>
              <w:rPr>
                <w:rFonts w:eastAsia="Calibri"/>
                <w:sz w:val="24"/>
                <w:szCs w:val="24"/>
                <w:lang w:eastAsia="en-US"/>
              </w:rPr>
            </w:pPr>
            <w:r w:rsidRPr="001544B5">
              <w:rPr>
                <w:sz w:val="24"/>
                <w:szCs w:val="24"/>
              </w:rPr>
              <w:t xml:space="preserve">навыками </w:t>
            </w:r>
            <w:r w:rsidR="00725EA8" w:rsidRPr="001544B5">
              <w:rPr>
                <w:sz w:val="24"/>
                <w:szCs w:val="24"/>
              </w:rPr>
              <w:t>публичного выступления</w:t>
            </w:r>
            <w:r w:rsidRPr="001544B5">
              <w:rPr>
                <w:sz w:val="24"/>
                <w:szCs w:val="24"/>
              </w:rPr>
              <w:t>;</w:t>
            </w:r>
          </w:p>
          <w:p w:rsidR="00D354A8" w:rsidRPr="001544B5" w:rsidRDefault="00D354A8" w:rsidP="00803918">
            <w:pPr>
              <w:widowControl/>
              <w:numPr>
                <w:ilvl w:val="0"/>
                <w:numId w:val="4"/>
              </w:numPr>
              <w:tabs>
                <w:tab w:val="left" w:pos="708"/>
              </w:tabs>
              <w:autoSpaceDE/>
              <w:adjustRightInd/>
              <w:ind w:left="0" w:firstLine="176"/>
              <w:rPr>
                <w:rFonts w:eastAsia="Calibri"/>
                <w:sz w:val="24"/>
                <w:szCs w:val="24"/>
                <w:lang w:eastAsia="en-US"/>
              </w:rPr>
            </w:pPr>
            <w:r w:rsidRPr="001544B5">
              <w:rPr>
                <w:sz w:val="24"/>
                <w:szCs w:val="24"/>
              </w:rPr>
              <w:t xml:space="preserve">навыками </w:t>
            </w:r>
            <w:r w:rsidR="00725EA8" w:rsidRPr="001544B5">
              <w:rPr>
                <w:sz w:val="24"/>
                <w:szCs w:val="24"/>
              </w:rPr>
              <w:t>ведения  дискуссии</w:t>
            </w:r>
            <w:r w:rsidRPr="001544B5">
              <w:rPr>
                <w:sz w:val="24"/>
                <w:szCs w:val="24"/>
              </w:rPr>
              <w:t xml:space="preserve"> </w:t>
            </w:r>
          </w:p>
          <w:p w:rsidR="00D354A8" w:rsidRPr="00CF5822" w:rsidRDefault="00D354A8" w:rsidP="00111B6C">
            <w:pPr>
              <w:widowControl/>
              <w:tabs>
                <w:tab w:val="left" w:pos="708"/>
              </w:tabs>
              <w:autoSpaceDE/>
              <w:adjustRightInd/>
              <w:ind w:firstLine="709"/>
              <w:rPr>
                <w:rFonts w:eastAsia="Calibri"/>
                <w:i/>
                <w:sz w:val="24"/>
                <w:szCs w:val="24"/>
                <w:lang w:eastAsia="en-US"/>
              </w:rPr>
            </w:pPr>
          </w:p>
        </w:tc>
      </w:tr>
    </w:tbl>
    <w:p w:rsidR="00793F01" w:rsidRPr="00CF5822" w:rsidRDefault="00793F01" w:rsidP="009F4070">
      <w:pPr>
        <w:widowControl/>
        <w:tabs>
          <w:tab w:val="left" w:pos="708"/>
        </w:tabs>
        <w:autoSpaceDE/>
        <w:adjustRightInd/>
        <w:jc w:val="both"/>
        <w:rPr>
          <w:rFonts w:eastAsia="Calibri"/>
          <w:sz w:val="24"/>
          <w:szCs w:val="24"/>
          <w:lang w:eastAsia="en-US"/>
        </w:rPr>
      </w:pPr>
    </w:p>
    <w:p w:rsidR="007F4B97" w:rsidRPr="00CF58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Указание места дисциплины в структуре образовательной программы</w:t>
      </w:r>
    </w:p>
    <w:p w:rsidR="00027D2C" w:rsidRPr="00CF5822" w:rsidRDefault="007F4B97" w:rsidP="00A76E53">
      <w:pPr>
        <w:widowControl/>
        <w:tabs>
          <w:tab w:val="left" w:pos="708"/>
        </w:tabs>
        <w:autoSpaceDE/>
        <w:adjustRightInd/>
        <w:ind w:firstLine="709"/>
        <w:jc w:val="both"/>
        <w:rPr>
          <w:rFonts w:eastAsia="Calibri"/>
          <w:sz w:val="24"/>
          <w:szCs w:val="24"/>
          <w:lang w:eastAsia="en-US"/>
        </w:rPr>
      </w:pPr>
      <w:r w:rsidRPr="00CF5822">
        <w:rPr>
          <w:sz w:val="24"/>
          <w:szCs w:val="24"/>
        </w:rPr>
        <w:t xml:space="preserve">Дисциплина </w:t>
      </w:r>
      <w:r w:rsidR="009604F5" w:rsidRPr="00CF5822">
        <w:rPr>
          <w:sz w:val="24"/>
          <w:szCs w:val="24"/>
        </w:rPr>
        <w:t xml:space="preserve"> </w:t>
      </w:r>
      <w:r w:rsidR="00BA1705" w:rsidRPr="00CF5822">
        <w:rPr>
          <w:sz w:val="24"/>
          <w:szCs w:val="24"/>
        </w:rPr>
        <w:t xml:space="preserve">Б1.Б.14 </w:t>
      </w:r>
      <w:r w:rsidR="009604F5" w:rsidRPr="00CF5822">
        <w:rPr>
          <w:sz w:val="24"/>
          <w:szCs w:val="24"/>
        </w:rPr>
        <w:t>«</w:t>
      </w:r>
      <w:r w:rsidR="00BA1705" w:rsidRPr="00CF5822">
        <w:rPr>
          <w:sz w:val="24"/>
          <w:szCs w:val="24"/>
        </w:rPr>
        <w:t>Введение в теорию коммуникации</w:t>
      </w:r>
      <w:r w:rsidR="009604F5" w:rsidRPr="00CF5822">
        <w:rPr>
          <w:sz w:val="24"/>
          <w:szCs w:val="24"/>
        </w:rPr>
        <w:t>»</w:t>
      </w:r>
      <w:r w:rsidRPr="00CF5822">
        <w:rPr>
          <w:sz w:val="24"/>
          <w:szCs w:val="24"/>
        </w:rPr>
        <w:t xml:space="preserve"> </w:t>
      </w:r>
      <w:r w:rsidRPr="00CF5822">
        <w:rPr>
          <w:rFonts w:eastAsia="Calibri"/>
          <w:sz w:val="24"/>
          <w:szCs w:val="24"/>
          <w:lang w:eastAsia="en-US"/>
        </w:rPr>
        <w:t xml:space="preserve">является дисциплиной базовой части </w:t>
      </w:r>
      <w:r w:rsidR="00027D2C" w:rsidRPr="00CF5822">
        <w:rPr>
          <w:rFonts w:eastAsia="Calibri"/>
          <w:sz w:val="24"/>
          <w:szCs w:val="24"/>
          <w:lang w:eastAsia="en-US"/>
        </w:rPr>
        <w:t>блока Б</w:t>
      </w:r>
      <w:r w:rsidR="00EE202A">
        <w:rPr>
          <w:rFonts w:eastAsia="Calibri"/>
          <w:sz w:val="24"/>
          <w:szCs w:val="24"/>
          <w:lang w:eastAsia="en-US"/>
        </w:rPr>
        <w:t>1.</w:t>
      </w:r>
    </w:p>
    <w:p w:rsidR="00027D2C" w:rsidRPr="00CF58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F5822" w:rsidTr="00330957">
        <w:tc>
          <w:tcPr>
            <w:tcW w:w="1196"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2494"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Содержательно-логические связи</w:t>
            </w:r>
          </w:p>
        </w:tc>
        <w:tc>
          <w:tcPr>
            <w:tcW w:w="1185"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Коды форми-руемых компе-тенций</w:t>
            </w: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 дисциплин, практик</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DA3FFC" w:rsidRPr="00CF5822" w:rsidTr="00330957">
        <w:tc>
          <w:tcPr>
            <w:tcW w:w="1196" w:type="dxa"/>
            <w:vAlign w:val="center"/>
          </w:tcPr>
          <w:p w:rsidR="00DA3FFC" w:rsidRPr="00CF5822" w:rsidRDefault="004549BF" w:rsidP="004549BF">
            <w:pPr>
              <w:widowControl/>
              <w:tabs>
                <w:tab w:val="left" w:pos="708"/>
              </w:tabs>
              <w:autoSpaceDE/>
              <w:adjustRightInd/>
              <w:jc w:val="both"/>
              <w:rPr>
                <w:rFonts w:eastAsia="Calibri"/>
                <w:sz w:val="24"/>
                <w:szCs w:val="24"/>
                <w:lang w:eastAsia="en-US"/>
              </w:rPr>
            </w:pPr>
            <w:r w:rsidRPr="004549BF">
              <w:rPr>
                <w:sz w:val="24"/>
                <w:szCs w:val="24"/>
              </w:rPr>
              <w:t>Б1.Б.</w:t>
            </w:r>
            <w:r>
              <w:rPr>
                <w:sz w:val="24"/>
                <w:szCs w:val="24"/>
              </w:rPr>
              <w:t>14</w:t>
            </w:r>
          </w:p>
        </w:tc>
        <w:tc>
          <w:tcPr>
            <w:tcW w:w="2494" w:type="dxa"/>
            <w:vAlign w:val="center"/>
          </w:tcPr>
          <w:p w:rsidR="00DA3FFC" w:rsidRPr="00CF5822" w:rsidRDefault="00817830" w:rsidP="00330957">
            <w:pPr>
              <w:widowControl/>
              <w:tabs>
                <w:tab w:val="left" w:pos="708"/>
              </w:tabs>
              <w:autoSpaceDE/>
              <w:adjustRightInd/>
              <w:jc w:val="both"/>
              <w:rPr>
                <w:rFonts w:eastAsia="Calibri"/>
                <w:sz w:val="24"/>
                <w:szCs w:val="24"/>
                <w:lang w:eastAsia="en-US"/>
              </w:rPr>
            </w:pPr>
            <w:r w:rsidRPr="00CF5822">
              <w:rPr>
                <w:sz w:val="24"/>
                <w:szCs w:val="24"/>
              </w:rPr>
              <w:t>«</w:t>
            </w:r>
            <w:r w:rsidR="00793FF0" w:rsidRPr="00CF5822">
              <w:rPr>
                <w:sz w:val="24"/>
                <w:szCs w:val="24"/>
              </w:rPr>
              <w:t>В</w:t>
            </w:r>
            <w:r w:rsidR="00BA1705" w:rsidRPr="00CF5822">
              <w:rPr>
                <w:sz w:val="24"/>
                <w:szCs w:val="24"/>
              </w:rPr>
              <w:t>едение в теорию коммуникации</w:t>
            </w:r>
            <w:r w:rsidRPr="00CF5822">
              <w:rPr>
                <w:sz w:val="24"/>
                <w:szCs w:val="24"/>
              </w:rPr>
              <w:t>»</w:t>
            </w:r>
          </w:p>
        </w:tc>
        <w:tc>
          <w:tcPr>
            <w:tcW w:w="2232" w:type="dxa"/>
            <w:vAlign w:val="center"/>
          </w:tcPr>
          <w:p w:rsidR="009D3A44" w:rsidRPr="009D3A44" w:rsidRDefault="009D3A44" w:rsidP="009D3A44">
            <w:pPr>
              <w:widowControl/>
              <w:tabs>
                <w:tab w:val="left" w:pos="708"/>
              </w:tabs>
              <w:autoSpaceDE/>
              <w:adjustRightInd/>
              <w:jc w:val="both"/>
              <w:rPr>
                <w:rFonts w:eastAsia="Calibri"/>
                <w:sz w:val="24"/>
                <w:szCs w:val="24"/>
                <w:lang w:eastAsia="en-US"/>
              </w:rPr>
            </w:pPr>
            <w:r w:rsidRPr="009D3A44">
              <w:rPr>
                <w:rFonts w:eastAsia="Calibri"/>
                <w:sz w:val="24"/>
                <w:szCs w:val="24"/>
                <w:lang w:eastAsia="en-US"/>
              </w:rPr>
              <w:t xml:space="preserve">Успешное </w:t>
            </w:r>
            <w:r w:rsidR="00EE202A">
              <w:rPr>
                <w:rFonts w:eastAsia="Calibri"/>
                <w:sz w:val="24"/>
                <w:szCs w:val="24"/>
                <w:lang w:eastAsia="en-US"/>
              </w:rPr>
              <w:t>о</w:t>
            </w:r>
            <w:r w:rsidRPr="009D3A44">
              <w:rPr>
                <w:rFonts w:eastAsia="Calibri"/>
                <w:sz w:val="24"/>
                <w:szCs w:val="24"/>
                <w:lang w:eastAsia="en-US"/>
              </w:rPr>
              <w:t xml:space="preserve">своение </w:t>
            </w:r>
            <w:r w:rsidR="00EE202A">
              <w:rPr>
                <w:rFonts w:eastAsia="Calibri"/>
                <w:sz w:val="24"/>
                <w:szCs w:val="24"/>
                <w:lang w:eastAsia="en-US"/>
              </w:rPr>
              <w:t>дисциплины</w:t>
            </w:r>
            <w:r w:rsidRPr="009D3A44">
              <w:rPr>
                <w:rFonts w:eastAsia="Calibri"/>
                <w:sz w:val="24"/>
                <w:szCs w:val="24"/>
                <w:lang w:eastAsia="en-US"/>
              </w:rPr>
              <w:t>:</w:t>
            </w:r>
          </w:p>
          <w:p w:rsidR="00F40FEC" w:rsidRPr="00CF5822" w:rsidRDefault="00793FF0" w:rsidP="00330957">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Современный русский язык</w:t>
            </w:r>
          </w:p>
        </w:tc>
        <w:tc>
          <w:tcPr>
            <w:tcW w:w="2464" w:type="dxa"/>
            <w:vAlign w:val="center"/>
          </w:tcPr>
          <w:p w:rsidR="00817830" w:rsidRPr="00CF5822" w:rsidRDefault="00793FF0" w:rsidP="00817830">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Лингвистический анализ текста</w:t>
            </w:r>
          </w:p>
          <w:p w:rsidR="002B6C87" w:rsidRPr="00CF5822"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CF5822" w:rsidRDefault="00817830"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ОК-</w:t>
            </w:r>
            <w:r w:rsidR="00793FF0" w:rsidRPr="00CF5822">
              <w:rPr>
                <w:rFonts w:eastAsia="Calibri"/>
                <w:sz w:val="24"/>
                <w:szCs w:val="24"/>
                <w:lang w:eastAsia="en-US"/>
              </w:rPr>
              <w:t>5</w:t>
            </w:r>
          </w:p>
          <w:p w:rsidR="00CE1A93" w:rsidRPr="00CF5822" w:rsidRDefault="00CE1A93"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ОПК-</w:t>
            </w:r>
            <w:r w:rsidR="00793FF0" w:rsidRPr="00CF5822">
              <w:rPr>
                <w:rFonts w:eastAsia="Calibri"/>
                <w:sz w:val="24"/>
                <w:szCs w:val="24"/>
                <w:lang w:eastAsia="en-US"/>
              </w:rPr>
              <w:t>5</w:t>
            </w:r>
          </w:p>
          <w:p w:rsidR="00CE1A93" w:rsidRPr="00CF5822" w:rsidRDefault="00CE1A93" w:rsidP="00725EA8">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ПК-</w:t>
            </w:r>
            <w:r w:rsidR="00725EA8" w:rsidRPr="00CF5822">
              <w:rPr>
                <w:rFonts w:eastAsia="Calibri"/>
                <w:sz w:val="24"/>
                <w:szCs w:val="24"/>
                <w:lang w:eastAsia="en-US"/>
              </w:rPr>
              <w:t>4</w:t>
            </w:r>
          </w:p>
        </w:tc>
      </w:tr>
    </w:tbl>
    <w:p w:rsidR="00D02EB8" w:rsidRPr="00CF5822" w:rsidRDefault="00D02EB8" w:rsidP="00A76E53">
      <w:pPr>
        <w:widowControl/>
        <w:autoSpaceDE/>
        <w:autoSpaceDN/>
        <w:adjustRightInd/>
        <w:contextualSpacing/>
        <w:jc w:val="both"/>
        <w:rPr>
          <w:rFonts w:eastAsia="Calibri"/>
          <w:b/>
          <w:spacing w:val="4"/>
          <w:sz w:val="24"/>
          <w:szCs w:val="24"/>
          <w:lang w:eastAsia="en-US"/>
        </w:rPr>
      </w:pPr>
    </w:p>
    <w:p w:rsidR="007F4B97" w:rsidRPr="00CF5822" w:rsidRDefault="007F4B97" w:rsidP="00A76E53">
      <w:pPr>
        <w:widowControl/>
        <w:autoSpaceDE/>
        <w:autoSpaceDN/>
        <w:adjustRightInd/>
        <w:ind w:firstLine="709"/>
        <w:contextualSpacing/>
        <w:jc w:val="both"/>
        <w:rPr>
          <w:rFonts w:eastAsia="Calibri"/>
          <w:b/>
          <w:spacing w:val="4"/>
          <w:sz w:val="24"/>
          <w:szCs w:val="24"/>
          <w:lang w:eastAsia="en-US"/>
        </w:rPr>
      </w:pPr>
      <w:r w:rsidRPr="00CF5822">
        <w:rPr>
          <w:rFonts w:eastAsia="Calibri"/>
          <w:b/>
          <w:spacing w:val="4"/>
          <w:sz w:val="24"/>
          <w:szCs w:val="24"/>
          <w:lang w:eastAsia="en-US"/>
        </w:rPr>
        <w:t xml:space="preserve">4. </w:t>
      </w:r>
      <w:r w:rsidR="00BB6C9A" w:rsidRPr="00CF58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F5822" w:rsidRDefault="007F4B97" w:rsidP="00A76E53">
      <w:pPr>
        <w:ind w:firstLine="709"/>
        <w:jc w:val="both"/>
        <w:rPr>
          <w:sz w:val="24"/>
          <w:szCs w:val="24"/>
        </w:rPr>
      </w:pPr>
    </w:p>
    <w:p w:rsidR="00BB6C9A" w:rsidRPr="00CF5822" w:rsidRDefault="00BB6C9A"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 xml:space="preserve">Объем учебной дисциплины – </w:t>
      </w:r>
      <w:r w:rsidR="00793FF0" w:rsidRPr="00CF5822">
        <w:rPr>
          <w:rFonts w:eastAsia="Calibri"/>
          <w:sz w:val="24"/>
          <w:szCs w:val="24"/>
          <w:lang w:eastAsia="en-US"/>
        </w:rPr>
        <w:t>3</w:t>
      </w:r>
      <w:r w:rsidRPr="00CF5822">
        <w:rPr>
          <w:rFonts w:eastAsia="Calibri"/>
          <w:sz w:val="24"/>
          <w:szCs w:val="24"/>
          <w:lang w:eastAsia="en-US"/>
        </w:rPr>
        <w:t xml:space="preserve"> зачетных единиц – </w:t>
      </w:r>
      <w:r w:rsidR="00793FF0" w:rsidRPr="00CF5822">
        <w:rPr>
          <w:rFonts w:eastAsia="Calibri"/>
          <w:sz w:val="24"/>
          <w:szCs w:val="24"/>
          <w:lang w:eastAsia="en-US"/>
        </w:rPr>
        <w:t>108</w:t>
      </w:r>
      <w:r w:rsidRPr="00CF5822">
        <w:rPr>
          <w:rFonts w:eastAsia="Calibri"/>
          <w:sz w:val="24"/>
          <w:szCs w:val="24"/>
          <w:lang w:eastAsia="en-US"/>
        </w:rPr>
        <w:t xml:space="preserve"> академических часов</w:t>
      </w:r>
    </w:p>
    <w:p w:rsidR="00A32A5F" w:rsidRPr="00CF5822" w:rsidRDefault="00FB05DD"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Из них</w:t>
      </w:r>
      <w:r w:rsidRPr="00CF58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Очная форма обучения</w:t>
            </w:r>
          </w:p>
        </w:tc>
        <w:tc>
          <w:tcPr>
            <w:tcW w:w="2517" w:type="dxa"/>
            <w:vAlign w:val="center"/>
          </w:tcPr>
          <w:p w:rsidR="00A76E53"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Заочная форма </w:t>
            </w:r>
          </w:p>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lastRenderedPageBreak/>
              <w:t>обучения</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lastRenderedPageBreak/>
              <w:t>Контактная работа</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32</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8</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Лекций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Лабораторных работ</w:t>
            </w:r>
          </w:p>
        </w:tc>
        <w:tc>
          <w:tcPr>
            <w:tcW w:w="2693" w:type="dxa"/>
            <w:vAlign w:val="center"/>
          </w:tcPr>
          <w:p w:rsidR="00A32A5F" w:rsidRPr="00CF5822" w:rsidRDefault="00240A81"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A32A5F" w:rsidRPr="00CF5822" w:rsidRDefault="0047633A"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Практических занятий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Самостоятельная работа обучающихся</w:t>
            </w:r>
          </w:p>
        </w:tc>
        <w:tc>
          <w:tcPr>
            <w:tcW w:w="2693"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76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96</w:t>
            </w:r>
          </w:p>
        </w:tc>
      </w:tr>
      <w:tr w:rsidR="0047633A" w:rsidRPr="00CF5822" w:rsidTr="00330957">
        <w:tc>
          <w:tcPr>
            <w:tcW w:w="4365" w:type="dxa"/>
          </w:tcPr>
          <w:p w:rsidR="0047633A" w:rsidRPr="00CF5822" w:rsidRDefault="0047633A"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Контроль</w:t>
            </w:r>
          </w:p>
        </w:tc>
        <w:tc>
          <w:tcPr>
            <w:tcW w:w="2693"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vAlign w:val="center"/>
          </w:tcPr>
          <w:p w:rsidR="00A32A5F" w:rsidRPr="00CF5822" w:rsidRDefault="00A32A5F" w:rsidP="00330957">
            <w:pPr>
              <w:widowControl/>
              <w:autoSpaceDE/>
              <w:autoSpaceDN/>
              <w:adjustRightInd/>
              <w:rPr>
                <w:rFonts w:eastAsia="Calibri"/>
                <w:sz w:val="24"/>
                <w:szCs w:val="24"/>
                <w:lang w:eastAsia="en-US"/>
              </w:rPr>
            </w:pPr>
            <w:r w:rsidRPr="00CF5822">
              <w:rPr>
                <w:rFonts w:eastAsia="Calibri"/>
                <w:sz w:val="24"/>
                <w:szCs w:val="24"/>
                <w:lang w:eastAsia="en-US"/>
              </w:rPr>
              <w:t>Формы промежуточной аттестации</w:t>
            </w:r>
          </w:p>
        </w:tc>
        <w:tc>
          <w:tcPr>
            <w:tcW w:w="2693" w:type="dxa"/>
            <w:vAlign w:val="center"/>
          </w:tcPr>
          <w:p w:rsidR="00A32A5F" w:rsidRPr="00CF5822" w:rsidRDefault="00793FF0" w:rsidP="004549BF">
            <w:pPr>
              <w:widowControl/>
              <w:autoSpaceDE/>
              <w:autoSpaceDN/>
              <w:adjustRightInd/>
              <w:jc w:val="center"/>
              <w:rPr>
                <w:rFonts w:eastAsia="Calibri"/>
                <w:sz w:val="24"/>
                <w:szCs w:val="24"/>
                <w:lang w:eastAsia="en-US"/>
              </w:rPr>
            </w:pPr>
            <w:r w:rsidRPr="00CF5822">
              <w:rPr>
                <w:rFonts w:eastAsia="Calibri"/>
                <w:sz w:val="24"/>
                <w:szCs w:val="24"/>
                <w:lang w:eastAsia="en-US"/>
              </w:rPr>
              <w:t>зачет</w:t>
            </w:r>
            <w:r w:rsidR="00783D3E" w:rsidRPr="00CF5822">
              <w:rPr>
                <w:rFonts w:eastAsia="Calibri"/>
                <w:sz w:val="24"/>
                <w:szCs w:val="24"/>
                <w:lang w:eastAsia="en-US"/>
              </w:rPr>
              <w:t xml:space="preserve"> в </w:t>
            </w:r>
            <w:r w:rsidR="004549BF" w:rsidRPr="004549BF">
              <w:rPr>
                <w:rFonts w:eastAsia="Calibri"/>
                <w:sz w:val="24"/>
                <w:szCs w:val="24"/>
                <w:lang w:eastAsia="en-US"/>
              </w:rPr>
              <w:t>4</w:t>
            </w:r>
            <w:r w:rsidR="00C84CBA" w:rsidRPr="004549BF">
              <w:rPr>
                <w:rFonts w:eastAsia="Calibri"/>
                <w:sz w:val="24"/>
                <w:szCs w:val="24"/>
                <w:lang w:eastAsia="en-US"/>
              </w:rPr>
              <w:t xml:space="preserve"> </w:t>
            </w:r>
            <w:r w:rsidR="00783D3E" w:rsidRPr="004549BF">
              <w:rPr>
                <w:rFonts w:eastAsia="Calibri"/>
                <w:sz w:val="24"/>
                <w:szCs w:val="24"/>
                <w:lang w:eastAsia="en-US"/>
              </w:rPr>
              <w:t>семестре</w:t>
            </w:r>
          </w:p>
        </w:tc>
        <w:tc>
          <w:tcPr>
            <w:tcW w:w="2517" w:type="dxa"/>
            <w:vAlign w:val="center"/>
          </w:tcPr>
          <w:p w:rsidR="00A32A5F" w:rsidRPr="00CF5822" w:rsidRDefault="00793FF0" w:rsidP="00793FF0">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зачет в 3 семестре </w:t>
            </w:r>
          </w:p>
        </w:tc>
      </w:tr>
    </w:tbl>
    <w:p w:rsidR="00A32A5F" w:rsidRPr="00CF5822" w:rsidRDefault="00A32A5F" w:rsidP="00A76E53">
      <w:pPr>
        <w:widowControl/>
        <w:autoSpaceDE/>
        <w:autoSpaceDN/>
        <w:adjustRightInd/>
        <w:ind w:firstLine="709"/>
        <w:jc w:val="both"/>
        <w:rPr>
          <w:rFonts w:eastAsia="Calibri"/>
          <w:sz w:val="24"/>
          <w:szCs w:val="24"/>
          <w:lang w:eastAsia="en-US"/>
        </w:rPr>
      </w:pPr>
    </w:p>
    <w:p w:rsidR="007F4B97" w:rsidRPr="00CF5822" w:rsidRDefault="0047572F" w:rsidP="00A76E53">
      <w:pPr>
        <w:keepNext/>
        <w:ind w:firstLine="709"/>
        <w:jc w:val="both"/>
        <w:rPr>
          <w:rFonts w:eastAsia="Calibri"/>
          <w:b/>
          <w:sz w:val="24"/>
          <w:szCs w:val="24"/>
        </w:rPr>
      </w:pPr>
      <w:r w:rsidRPr="00CF5822">
        <w:rPr>
          <w:b/>
          <w:sz w:val="24"/>
          <w:szCs w:val="24"/>
        </w:rPr>
        <w:t xml:space="preserve">5. </w:t>
      </w:r>
      <w:r w:rsidR="0047633A" w:rsidRPr="00CF58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F5822" w:rsidRDefault="007F4B97" w:rsidP="00A76E53">
      <w:pPr>
        <w:keepNext/>
        <w:ind w:firstLine="709"/>
        <w:contextualSpacing/>
        <w:jc w:val="both"/>
        <w:rPr>
          <w:rFonts w:eastAsia="Calibri"/>
          <w:b/>
          <w:sz w:val="24"/>
          <w:szCs w:val="24"/>
        </w:rPr>
      </w:pPr>
    </w:p>
    <w:p w:rsidR="00114770" w:rsidRPr="00CF5822" w:rsidRDefault="00114770" w:rsidP="00A76E53">
      <w:pPr>
        <w:tabs>
          <w:tab w:val="left" w:pos="900"/>
        </w:tabs>
        <w:ind w:firstLine="709"/>
        <w:jc w:val="both"/>
        <w:rPr>
          <w:b/>
          <w:sz w:val="24"/>
          <w:szCs w:val="24"/>
        </w:rPr>
      </w:pPr>
      <w:r w:rsidRPr="00CF5822">
        <w:rPr>
          <w:b/>
          <w:sz w:val="24"/>
          <w:szCs w:val="24"/>
        </w:rPr>
        <w:t>5.1. Тематический план для очной формы обучения</w:t>
      </w:r>
    </w:p>
    <w:p w:rsidR="00DA489D" w:rsidRPr="00CF5822"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CF5822"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CF5822" w:rsidRDefault="00DA489D" w:rsidP="004549BF">
            <w:pPr>
              <w:widowControl/>
              <w:autoSpaceDE/>
              <w:autoSpaceDN/>
              <w:adjustRightInd/>
              <w:jc w:val="both"/>
              <w:rPr>
                <w:b/>
                <w:bCs/>
                <w:sz w:val="24"/>
                <w:szCs w:val="24"/>
              </w:rPr>
            </w:pPr>
            <w:r w:rsidRPr="00CF5822">
              <w:rPr>
                <w:b/>
                <w:bCs/>
                <w:sz w:val="24"/>
                <w:szCs w:val="24"/>
              </w:rPr>
              <w:t xml:space="preserve">Семестр </w:t>
            </w:r>
            <w:r w:rsidR="004549BF">
              <w:rPr>
                <w:b/>
                <w:bCs/>
                <w:sz w:val="24"/>
                <w:szCs w:val="24"/>
              </w:rPr>
              <w:t>4</w:t>
            </w:r>
          </w:p>
        </w:tc>
      </w:tr>
      <w:tr w:rsidR="00C84CBA" w:rsidRPr="00CF5822"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CF5822" w:rsidRDefault="00C84CBA" w:rsidP="00CE6628">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b/>
                <w:bCs/>
                <w:sz w:val="24"/>
                <w:szCs w:val="24"/>
              </w:rPr>
            </w:pPr>
            <w:r w:rsidRPr="00CF5822">
              <w:rPr>
                <w:b/>
                <w:bCs/>
                <w:sz w:val="24"/>
                <w:szCs w:val="24"/>
              </w:rPr>
              <w:t>Всего</w:t>
            </w: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 Предмет и базовые аспекты теории коммуникации</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lastRenderedPageBreak/>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II. Массовая коммуникация</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4</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 xml:space="preserve">Тема №9.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8E3DE2">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AA2664" w:rsidRPr="00CF5822" w:rsidRDefault="00AA2664"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AA2664" w:rsidRPr="00CF5822" w:rsidRDefault="00AA2664" w:rsidP="00AA2664">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76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r w:rsidRPr="00CF5822">
              <w:rPr>
                <w:sz w:val="24"/>
                <w:szCs w:val="24"/>
              </w:rPr>
              <w:t>Контроль (</w:t>
            </w:r>
            <w:r w:rsidR="008E3DE2" w:rsidRPr="00CF5822">
              <w:rPr>
                <w:sz w:val="24"/>
                <w:szCs w:val="24"/>
              </w:rPr>
              <w:t>зачет</w:t>
            </w:r>
            <w:r w:rsidRPr="00CF5822">
              <w:rPr>
                <w:sz w:val="24"/>
                <w:szCs w:val="24"/>
              </w:rPr>
              <w:t>)</w:t>
            </w:r>
          </w:p>
        </w:tc>
        <w:tc>
          <w:tcPr>
            <w:tcW w:w="46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bookmarkStart w:id="1" w:name="RANGE!H29"/>
            <w:bookmarkEnd w:id="1"/>
            <w:r w:rsidRPr="00CF5822">
              <w:rPr>
                <w:b/>
                <w:bCs/>
                <w:sz w:val="24"/>
                <w:szCs w:val="24"/>
              </w:rPr>
              <w:t>-</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bookmarkStart w:id="2" w:name="RANGE!A30"/>
            <w:bookmarkEnd w:id="2"/>
            <w:r w:rsidRPr="00CF5822">
              <w:rPr>
                <w:sz w:val="24"/>
                <w:szCs w:val="24"/>
              </w:rPr>
              <w:t xml:space="preserve">Итого с </w:t>
            </w:r>
            <w:r w:rsidR="008E3DE2" w:rsidRPr="00CF5822">
              <w:rPr>
                <w:sz w:val="24"/>
                <w:szCs w:val="24"/>
              </w:rPr>
              <w:t>зачетом</w:t>
            </w:r>
          </w:p>
        </w:tc>
        <w:tc>
          <w:tcPr>
            <w:tcW w:w="90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DA489D">
      <w:pPr>
        <w:tabs>
          <w:tab w:val="left" w:pos="900"/>
        </w:tabs>
        <w:jc w:val="both"/>
        <w:rPr>
          <w:b/>
          <w:sz w:val="24"/>
          <w:szCs w:val="24"/>
        </w:rPr>
      </w:pPr>
    </w:p>
    <w:p w:rsidR="007F4B97" w:rsidRPr="00CF5822" w:rsidRDefault="00114770" w:rsidP="00A76E53">
      <w:pPr>
        <w:tabs>
          <w:tab w:val="left" w:pos="900"/>
        </w:tabs>
        <w:ind w:firstLine="709"/>
        <w:jc w:val="both"/>
        <w:rPr>
          <w:b/>
          <w:sz w:val="24"/>
          <w:szCs w:val="24"/>
        </w:rPr>
      </w:pPr>
      <w:r w:rsidRPr="00CF5822">
        <w:rPr>
          <w:b/>
          <w:sz w:val="24"/>
          <w:szCs w:val="24"/>
        </w:rPr>
        <w:t xml:space="preserve">5.2. </w:t>
      </w:r>
      <w:r w:rsidR="007F4B97" w:rsidRPr="00CF5822">
        <w:rPr>
          <w:b/>
          <w:sz w:val="24"/>
          <w:szCs w:val="24"/>
        </w:rPr>
        <w:t xml:space="preserve">Тематический план для </w:t>
      </w:r>
      <w:r w:rsidR="00586FAD" w:rsidRPr="00CF5822">
        <w:rPr>
          <w:b/>
          <w:sz w:val="24"/>
          <w:szCs w:val="24"/>
        </w:rPr>
        <w:t>за</w:t>
      </w:r>
      <w:r w:rsidR="007F4B97" w:rsidRPr="00CF5822">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8E3DE2" w:rsidRPr="00CF5822" w:rsidTr="00210BD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8E3DE2" w:rsidRPr="00CF5822" w:rsidRDefault="008E3DE2" w:rsidP="00210BD6">
            <w:pPr>
              <w:widowControl/>
              <w:autoSpaceDE/>
              <w:autoSpaceDN/>
              <w:adjustRightInd/>
              <w:jc w:val="both"/>
              <w:rPr>
                <w:b/>
                <w:bCs/>
                <w:sz w:val="24"/>
                <w:szCs w:val="24"/>
              </w:rPr>
            </w:pPr>
            <w:r w:rsidRPr="00CF5822">
              <w:rPr>
                <w:b/>
                <w:bCs/>
                <w:sz w:val="24"/>
                <w:szCs w:val="24"/>
              </w:rPr>
              <w:t>Семестр 3</w:t>
            </w:r>
          </w:p>
        </w:tc>
      </w:tr>
      <w:tr w:rsidR="008E3DE2" w:rsidRPr="00CF5822" w:rsidTr="00210BD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Всего</w:t>
            </w: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 Предмет и базовые аспекты теории коммуникации</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8</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w:t>
            </w:r>
            <w:r w:rsidRPr="00CF5822">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II. Массовая коммуникация</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 xml:space="preserve">Тема №9.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w:t>
            </w:r>
            <w:r w:rsidRPr="00CF5822">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96</w:t>
            </w:r>
          </w:p>
        </w:tc>
        <w:tc>
          <w:tcPr>
            <w:tcW w:w="780" w:type="dxa"/>
            <w:tcBorders>
              <w:bottom w:val="single" w:sz="8" w:space="0" w:color="auto"/>
              <w:right w:val="single" w:sz="8" w:space="0" w:color="auto"/>
            </w:tcBorders>
            <w:vAlign w:val="center"/>
            <w:hideMark/>
          </w:tcPr>
          <w:p w:rsidR="008E3DE2" w:rsidRPr="00CF5822" w:rsidRDefault="008E3DE2" w:rsidP="004549BF">
            <w:pPr>
              <w:jc w:val="center"/>
              <w:rPr>
                <w:b/>
                <w:bCs/>
                <w:sz w:val="24"/>
                <w:szCs w:val="24"/>
              </w:rPr>
            </w:pPr>
            <w:r w:rsidRPr="004549BF">
              <w:rPr>
                <w:b/>
                <w:bCs/>
                <w:sz w:val="24"/>
                <w:szCs w:val="24"/>
              </w:rPr>
              <w:t>10</w:t>
            </w:r>
            <w:r w:rsidR="004549BF">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Контроль (зачет)</w:t>
            </w:r>
          </w:p>
        </w:tc>
        <w:tc>
          <w:tcPr>
            <w:tcW w:w="46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B40F87">
      <w:pPr>
        <w:tabs>
          <w:tab w:val="left" w:pos="900"/>
        </w:tabs>
        <w:jc w:val="both"/>
        <w:rPr>
          <w:b/>
          <w:sz w:val="24"/>
          <w:szCs w:val="24"/>
        </w:rPr>
      </w:pPr>
    </w:p>
    <w:p w:rsidR="00B40F87" w:rsidRPr="00CF5822" w:rsidRDefault="00B40F87" w:rsidP="00B40F87">
      <w:pPr>
        <w:ind w:firstLine="709"/>
        <w:jc w:val="both"/>
        <w:rPr>
          <w:b/>
          <w:i/>
          <w:sz w:val="16"/>
          <w:szCs w:val="16"/>
        </w:rPr>
      </w:pPr>
      <w:r w:rsidRPr="00CF5822">
        <w:rPr>
          <w:b/>
          <w:i/>
          <w:sz w:val="16"/>
          <w:szCs w:val="16"/>
        </w:rPr>
        <w:t>* Примечания:</w:t>
      </w:r>
    </w:p>
    <w:p w:rsidR="00B40F87" w:rsidRPr="00CF5822" w:rsidRDefault="00B40F87" w:rsidP="00B40F87">
      <w:pPr>
        <w:ind w:firstLine="709"/>
        <w:jc w:val="both"/>
        <w:rPr>
          <w:b/>
          <w:sz w:val="16"/>
          <w:szCs w:val="16"/>
        </w:rPr>
      </w:pPr>
      <w:r w:rsidRPr="00CF582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в части рабочей программы дисциплины </w:t>
      </w:r>
      <w:r w:rsidRPr="00CF5822">
        <w:rPr>
          <w:b/>
          <w:sz w:val="16"/>
          <w:szCs w:val="16"/>
        </w:rPr>
        <w:t>«Введение в теорию коммуникации»</w:t>
      </w:r>
      <w:r w:rsidRPr="00CF5822">
        <w:rPr>
          <w:sz w:val="16"/>
          <w:szCs w:val="16"/>
        </w:rPr>
        <w:t xml:space="preserve">  согласно требованиям </w:t>
      </w:r>
      <w:r w:rsidRPr="00CF5822">
        <w:rPr>
          <w:b/>
          <w:sz w:val="16"/>
          <w:szCs w:val="16"/>
        </w:rPr>
        <w:t>частей 3-5 статьи 13, статьи 30, пункта 3 части 1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пунктов 16, 38</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F87" w:rsidRPr="00CF5822" w:rsidRDefault="00B40F87" w:rsidP="00B40F87">
      <w:pPr>
        <w:ind w:firstLine="709"/>
        <w:jc w:val="both"/>
        <w:rPr>
          <w:b/>
          <w:sz w:val="16"/>
          <w:szCs w:val="16"/>
        </w:rPr>
      </w:pPr>
      <w:r w:rsidRPr="00CF5822">
        <w:rPr>
          <w:b/>
          <w:sz w:val="16"/>
          <w:szCs w:val="16"/>
        </w:rPr>
        <w:t>б) Для обучающихся с ограниченными возможностями здоровья и инвалидов:</w:t>
      </w:r>
    </w:p>
    <w:p w:rsidR="00B40F87" w:rsidRPr="00CF5822" w:rsidRDefault="00B40F87" w:rsidP="00B40F87">
      <w:pPr>
        <w:ind w:firstLine="709"/>
        <w:jc w:val="both"/>
        <w:rPr>
          <w:sz w:val="16"/>
          <w:szCs w:val="16"/>
        </w:rPr>
      </w:pPr>
      <w:r w:rsidRPr="00CF582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5822">
        <w:rPr>
          <w:b/>
          <w:sz w:val="16"/>
          <w:szCs w:val="16"/>
        </w:rPr>
        <w:t>статьи 79</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раздела III</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5822">
        <w:rPr>
          <w:b/>
          <w:i/>
          <w:sz w:val="16"/>
          <w:szCs w:val="16"/>
        </w:rPr>
        <w:t>при наличии факта зачисления таких обучающихся с учетом конкретных нозологий</w:t>
      </w:r>
      <w:r w:rsidRPr="00CF5822">
        <w:rPr>
          <w:sz w:val="16"/>
          <w:szCs w:val="16"/>
        </w:rPr>
        <w:t>).</w:t>
      </w:r>
    </w:p>
    <w:p w:rsidR="00B40F87" w:rsidRPr="00CF5822" w:rsidRDefault="00B40F87" w:rsidP="00B40F87">
      <w:pPr>
        <w:ind w:firstLine="709"/>
        <w:jc w:val="both"/>
        <w:rPr>
          <w:b/>
          <w:sz w:val="16"/>
          <w:szCs w:val="16"/>
        </w:rPr>
      </w:pPr>
      <w:r w:rsidRPr="00CF582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требованиями </w:t>
      </w:r>
      <w:r w:rsidRPr="00CF5822">
        <w:rPr>
          <w:b/>
          <w:sz w:val="16"/>
          <w:szCs w:val="16"/>
        </w:rPr>
        <w:t xml:space="preserve">частей 3-5 статьи 13, статьи 30, пункта 3 части 1 статьи 34 </w:t>
      </w:r>
      <w:r w:rsidRPr="00CF5822">
        <w:rPr>
          <w:sz w:val="16"/>
          <w:szCs w:val="16"/>
        </w:rPr>
        <w:t xml:space="preserve">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20</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F5822">
        <w:rPr>
          <w:b/>
          <w:sz w:val="16"/>
          <w:szCs w:val="16"/>
        </w:rPr>
        <w:t>частью 5 статьи 5</w:t>
      </w:r>
      <w:r w:rsidRPr="00CF5822">
        <w:rPr>
          <w:sz w:val="16"/>
          <w:szCs w:val="16"/>
        </w:rPr>
        <w:t xml:space="preserve"> Федерального закона </w:t>
      </w:r>
      <w:r w:rsidRPr="00CF5822">
        <w:rPr>
          <w:b/>
          <w:sz w:val="16"/>
          <w:szCs w:val="16"/>
        </w:rPr>
        <w:t>от 05.05.2014 № 84-ФЗ</w:t>
      </w:r>
      <w:r w:rsidRPr="00CF582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F87" w:rsidRPr="00CF5822" w:rsidRDefault="00B40F87" w:rsidP="00B40F87">
      <w:pPr>
        <w:ind w:firstLine="709"/>
        <w:jc w:val="both"/>
        <w:rPr>
          <w:b/>
          <w:sz w:val="16"/>
          <w:szCs w:val="16"/>
        </w:rPr>
      </w:pPr>
      <w:r w:rsidRPr="00CF582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 </w:t>
      </w:r>
      <w:r w:rsidRPr="00CF5822">
        <w:rPr>
          <w:b/>
          <w:sz w:val="16"/>
          <w:szCs w:val="16"/>
        </w:rPr>
        <w:t xml:space="preserve">пункта 9 части 1 статьи 33, части 3 </w:t>
      </w:r>
      <w:r w:rsidRPr="00CF5822">
        <w:rPr>
          <w:b/>
          <w:sz w:val="16"/>
          <w:szCs w:val="16"/>
        </w:rPr>
        <w:lastRenderedPageBreak/>
        <w:t>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43</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CF5822" w:rsidRDefault="007F4B97" w:rsidP="00705FB5">
      <w:pPr>
        <w:tabs>
          <w:tab w:val="left" w:pos="900"/>
        </w:tabs>
        <w:ind w:firstLine="709"/>
        <w:jc w:val="both"/>
        <w:rPr>
          <w:b/>
          <w:sz w:val="24"/>
          <w:szCs w:val="24"/>
        </w:rPr>
      </w:pPr>
      <w:r w:rsidRPr="00CF5822">
        <w:rPr>
          <w:b/>
          <w:sz w:val="24"/>
          <w:szCs w:val="24"/>
        </w:rPr>
        <w:t>5.</w:t>
      </w:r>
      <w:r w:rsidR="00114770" w:rsidRPr="00CF5822">
        <w:rPr>
          <w:b/>
          <w:sz w:val="24"/>
          <w:szCs w:val="24"/>
        </w:rPr>
        <w:t>3</w:t>
      </w:r>
      <w:r w:rsidRPr="00CF5822">
        <w:rPr>
          <w:b/>
          <w:sz w:val="24"/>
          <w:szCs w:val="24"/>
        </w:rPr>
        <w:t xml:space="preserve"> Содержание дисциплины</w:t>
      </w:r>
    </w:p>
    <w:p w:rsidR="00231894" w:rsidRPr="00CF5822" w:rsidRDefault="00231894" w:rsidP="00231894">
      <w:pPr>
        <w:ind w:left="127" w:right="162"/>
        <w:jc w:val="both"/>
        <w:rPr>
          <w:sz w:val="24"/>
          <w:szCs w:val="24"/>
        </w:rPr>
      </w:pPr>
      <w:r w:rsidRPr="00CF5822">
        <w:rPr>
          <w:b/>
          <w:bCs/>
          <w:sz w:val="24"/>
          <w:szCs w:val="24"/>
        </w:rPr>
        <w:t>Тема</w:t>
      </w:r>
      <w:r w:rsidR="009A0EEC" w:rsidRPr="00CF5822">
        <w:rPr>
          <w:b/>
          <w:bCs/>
          <w:sz w:val="24"/>
          <w:szCs w:val="24"/>
        </w:rPr>
        <w:t xml:space="preserve"> №</w:t>
      </w:r>
      <w:r w:rsidRPr="00CF5822">
        <w:rPr>
          <w:b/>
          <w:bCs/>
          <w:sz w:val="24"/>
          <w:szCs w:val="24"/>
        </w:rPr>
        <w:t xml:space="preserve"> 1. </w:t>
      </w:r>
      <w:r w:rsidRPr="00CF5822">
        <w:rPr>
          <w:b/>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p w:rsidR="00231894" w:rsidRPr="00CF5822" w:rsidRDefault="00231894" w:rsidP="00231894">
      <w:pPr>
        <w:ind w:left="127" w:right="162"/>
        <w:jc w:val="both"/>
        <w:rPr>
          <w:sz w:val="24"/>
          <w:szCs w:val="24"/>
        </w:rPr>
      </w:pPr>
      <w:r w:rsidRPr="00CF5822">
        <w:rPr>
          <w:sz w:val="24"/>
          <w:szCs w:val="24"/>
        </w:rPr>
        <w:t xml:space="preserve">Интегративный характер теории коммуникации. </w:t>
      </w:r>
      <w:r w:rsidRPr="00CF5822">
        <w:rPr>
          <w:iCs/>
          <w:sz w:val="24"/>
          <w:szCs w:val="24"/>
        </w:rPr>
        <w:t>Аспекты теории</w:t>
      </w:r>
      <w:r w:rsidRPr="00CF5822">
        <w:rPr>
          <w:sz w:val="24"/>
          <w:szCs w:val="24"/>
        </w:rPr>
        <w:t xml:space="preserve"> коммуникации: онтологический, гносеологический, методологический  и функциональный. </w:t>
      </w:r>
      <w:r w:rsidRPr="00CF5822">
        <w:rPr>
          <w:iCs/>
          <w:sz w:val="24"/>
          <w:szCs w:val="24"/>
        </w:rPr>
        <w:t>Законы</w:t>
      </w:r>
      <w:r w:rsidRPr="00CF5822">
        <w:rPr>
          <w:i/>
          <w:iCs/>
          <w:sz w:val="24"/>
          <w:szCs w:val="24"/>
        </w:rPr>
        <w:t xml:space="preserve"> </w:t>
      </w:r>
      <w:r w:rsidRPr="00CF5822">
        <w:rPr>
          <w:sz w:val="24"/>
          <w:szCs w:val="24"/>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231894" w:rsidRPr="00CF5822" w:rsidRDefault="00231894" w:rsidP="00231894">
      <w:pPr>
        <w:ind w:left="127" w:right="162"/>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2. 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w:t>
      </w:r>
      <w:r w:rsidRPr="00CF5822">
        <w:rPr>
          <w:sz w:val="24"/>
          <w:szCs w:val="24"/>
        </w:rPr>
        <w:t xml:space="preserve"> </w:t>
      </w:r>
      <w:r w:rsidRPr="00CF5822">
        <w:rPr>
          <w:iCs/>
          <w:sz w:val="24"/>
          <w:szCs w:val="24"/>
        </w:rPr>
        <w:t>Условия</w:t>
      </w:r>
      <w:r w:rsidRPr="00CF5822">
        <w:rPr>
          <w:i/>
          <w:iCs/>
          <w:sz w:val="24"/>
          <w:szCs w:val="24"/>
        </w:rPr>
        <w:t xml:space="preserve"> </w:t>
      </w:r>
      <w:r w:rsidRPr="00CF5822">
        <w:rPr>
          <w:sz w:val="24"/>
          <w:szCs w:val="24"/>
        </w:rPr>
        <w:t xml:space="preserve">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w:t>
      </w:r>
      <w:r w:rsidRPr="00CF5822">
        <w:rPr>
          <w:iCs/>
          <w:sz w:val="24"/>
          <w:szCs w:val="24"/>
        </w:rPr>
        <w:t>Категориальный аппарат</w:t>
      </w:r>
      <w:r w:rsidRPr="00CF5822">
        <w:rPr>
          <w:i/>
          <w:iCs/>
          <w:sz w:val="24"/>
          <w:szCs w:val="24"/>
        </w:rPr>
        <w:t xml:space="preserve"> </w:t>
      </w:r>
      <w:r w:rsidRPr="00CF5822">
        <w:rPr>
          <w:sz w:val="24"/>
          <w:szCs w:val="24"/>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CF5822">
        <w:rPr>
          <w:iCs/>
          <w:sz w:val="24"/>
          <w:szCs w:val="24"/>
        </w:rPr>
        <w:t>Методы</w:t>
      </w:r>
      <w:r w:rsidRPr="00CF5822">
        <w:rPr>
          <w:i/>
          <w:iCs/>
          <w:sz w:val="24"/>
          <w:szCs w:val="24"/>
        </w:rPr>
        <w:t xml:space="preserve"> </w:t>
      </w:r>
      <w:r w:rsidRPr="00CF5822">
        <w:rPr>
          <w:sz w:val="24"/>
          <w:szCs w:val="24"/>
        </w:rPr>
        <w:t xml:space="preserve">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w:t>
      </w:r>
      <w:r w:rsidRPr="00CF5822">
        <w:rPr>
          <w:iCs/>
          <w:sz w:val="24"/>
          <w:szCs w:val="24"/>
        </w:rPr>
        <w:t>Функции</w:t>
      </w:r>
      <w:r w:rsidRPr="00CF5822">
        <w:rPr>
          <w:i/>
          <w:iCs/>
          <w:sz w:val="24"/>
          <w:szCs w:val="24"/>
        </w:rPr>
        <w:t xml:space="preserve"> </w:t>
      </w:r>
      <w:r w:rsidRPr="00CF5822">
        <w:rPr>
          <w:sz w:val="24"/>
          <w:szCs w:val="24"/>
        </w:rPr>
        <w:t>теории коммуникации: познавательная, методологическая, прогностическая, инструментальная.</w:t>
      </w:r>
    </w:p>
    <w:p w:rsidR="00231894" w:rsidRPr="00CF5822" w:rsidRDefault="00231894" w:rsidP="00231894">
      <w:pPr>
        <w:ind w:left="127" w:right="162"/>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3. Теоретические концепции и модели коммуникации. Коммуникация как процесс и структура.</w:t>
      </w:r>
      <w:r w:rsidRPr="00CF5822">
        <w:rPr>
          <w:sz w:val="24"/>
          <w:szCs w:val="24"/>
        </w:rPr>
        <w:t xml:space="preserve">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rsidR="00231894" w:rsidRPr="00CF5822" w:rsidRDefault="00231894" w:rsidP="00231894">
      <w:pPr>
        <w:ind w:left="127" w:right="162"/>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4. Виды коммуникации</w:t>
      </w:r>
      <w:r w:rsidRPr="00CF5822">
        <w:rPr>
          <w:sz w:val="24"/>
          <w:szCs w:val="24"/>
        </w:rPr>
        <w:t xml:space="preserve">: </w:t>
      </w:r>
      <w:r w:rsidRPr="00CF5822">
        <w:rPr>
          <w:b/>
          <w:sz w:val="24"/>
          <w:szCs w:val="24"/>
        </w:rPr>
        <w:t>вербальная и невербальная коммуникация</w:t>
      </w:r>
    </w:p>
    <w:p w:rsidR="00231894" w:rsidRPr="00CF5822" w:rsidRDefault="00231894" w:rsidP="00231894">
      <w:pPr>
        <w:ind w:left="127" w:right="162"/>
        <w:jc w:val="both"/>
        <w:rPr>
          <w:sz w:val="24"/>
          <w:szCs w:val="24"/>
        </w:rPr>
      </w:pPr>
      <w:r w:rsidRPr="00CF5822">
        <w:rPr>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w:t>
      </w:r>
      <w:r w:rsidRPr="00CF5822">
        <w:rPr>
          <w:sz w:val="24"/>
          <w:szCs w:val="24"/>
        </w:rPr>
        <w:lastRenderedPageBreak/>
        <w:t>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231894" w:rsidRPr="00CF5822" w:rsidRDefault="00231894" w:rsidP="00231894">
      <w:pPr>
        <w:ind w:left="127" w:right="162"/>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5. Субъекты коммуникации: адресат и адресант. Языковая и коммуникативная личность.</w:t>
      </w:r>
      <w:r w:rsidR="009A0EEC" w:rsidRPr="00CF5822">
        <w:rPr>
          <w:b/>
          <w:sz w:val="24"/>
          <w:szCs w:val="24"/>
        </w:rPr>
        <w:t xml:space="preserve"> </w:t>
      </w:r>
      <w:r w:rsidRPr="00CF5822">
        <w:rPr>
          <w:b/>
          <w:sz w:val="24"/>
          <w:szCs w:val="24"/>
        </w:rPr>
        <w:t xml:space="preserve">Уровни коммуникации. </w:t>
      </w:r>
      <w:r w:rsidRPr="00CF5822">
        <w:rPr>
          <w:sz w:val="24"/>
          <w:szCs w:val="24"/>
        </w:rPr>
        <w:t xml:space="preserve">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w:t>
      </w:r>
      <w:r w:rsidRPr="00CF5822">
        <w:rPr>
          <w:iCs/>
          <w:sz w:val="24"/>
          <w:szCs w:val="24"/>
        </w:rPr>
        <w:t>Адресант</w:t>
      </w:r>
      <w:r w:rsidRPr="00CF5822">
        <w:rPr>
          <w:sz w:val="24"/>
          <w:szCs w:val="24"/>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w:t>
      </w:r>
      <w:r w:rsidRPr="00CF5822">
        <w:rPr>
          <w:iCs/>
          <w:sz w:val="24"/>
          <w:szCs w:val="24"/>
        </w:rPr>
        <w:t>Адресат</w:t>
      </w:r>
      <w:r w:rsidRPr="00CF5822">
        <w:rPr>
          <w:sz w:val="24"/>
          <w:szCs w:val="24"/>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CF5822">
        <w:rPr>
          <w:iCs/>
          <w:sz w:val="24"/>
          <w:szCs w:val="24"/>
        </w:rPr>
        <w:t>Аудитория</w:t>
      </w:r>
      <w:r w:rsidRPr="00CF5822">
        <w:rPr>
          <w:sz w:val="24"/>
          <w:szCs w:val="24"/>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CF5822">
        <w:rPr>
          <w:iCs/>
          <w:sz w:val="24"/>
          <w:szCs w:val="24"/>
        </w:rPr>
        <w:t>интеракции</w:t>
      </w:r>
      <w:r w:rsidRPr="00CF5822">
        <w:rPr>
          <w:sz w:val="24"/>
          <w:szCs w:val="24"/>
        </w:rPr>
        <w:t xml:space="preserve">. Проблема </w:t>
      </w:r>
      <w:r w:rsidRPr="00CF5822">
        <w:rPr>
          <w:iCs/>
          <w:sz w:val="24"/>
          <w:szCs w:val="24"/>
        </w:rPr>
        <w:t xml:space="preserve">понимания </w:t>
      </w:r>
      <w:r w:rsidRPr="00CF5822">
        <w:rPr>
          <w:sz w:val="24"/>
          <w:szCs w:val="24"/>
        </w:rPr>
        <w:t xml:space="preserve">и множественности </w:t>
      </w:r>
      <w:r w:rsidRPr="00CF5822">
        <w:rPr>
          <w:iCs/>
          <w:sz w:val="24"/>
          <w:szCs w:val="24"/>
        </w:rPr>
        <w:t>интерпретаций</w:t>
      </w:r>
      <w:r w:rsidRPr="00CF5822">
        <w:rPr>
          <w:sz w:val="24"/>
          <w:szCs w:val="24"/>
        </w:rPr>
        <w:t xml:space="preserve">. </w:t>
      </w:r>
      <w:r w:rsidRPr="00CF5822">
        <w:rPr>
          <w:iCs/>
          <w:sz w:val="24"/>
          <w:szCs w:val="24"/>
        </w:rPr>
        <w:t xml:space="preserve">Коммуникативный акт </w:t>
      </w:r>
      <w:r w:rsidRPr="00CF5822">
        <w:rPr>
          <w:sz w:val="24"/>
          <w:szCs w:val="24"/>
        </w:rPr>
        <w:t xml:space="preserve">– минимальная единица взаимодействия субъектов коммуникации (диалогическое единство). Коммуникативная </w:t>
      </w:r>
      <w:r w:rsidRPr="00CF5822">
        <w:rPr>
          <w:iCs/>
          <w:sz w:val="24"/>
          <w:szCs w:val="24"/>
        </w:rPr>
        <w:t>установка</w:t>
      </w:r>
      <w:r w:rsidRPr="00CF5822">
        <w:rPr>
          <w:sz w:val="24"/>
          <w:szCs w:val="24"/>
        </w:rPr>
        <w:t xml:space="preserve">, коммуникативное </w:t>
      </w:r>
      <w:r w:rsidRPr="00CF5822">
        <w:rPr>
          <w:iCs/>
          <w:sz w:val="24"/>
          <w:szCs w:val="24"/>
        </w:rPr>
        <w:t xml:space="preserve">намерение </w:t>
      </w:r>
      <w:r w:rsidRPr="00CF5822">
        <w:rPr>
          <w:sz w:val="24"/>
          <w:szCs w:val="24"/>
        </w:rPr>
        <w:t xml:space="preserve">(интенция), коммуникативная </w:t>
      </w:r>
      <w:r w:rsidRPr="00CF5822">
        <w:rPr>
          <w:iCs/>
          <w:sz w:val="24"/>
          <w:szCs w:val="24"/>
        </w:rPr>
        <w:t>цель</w:t>
      </w:r>
      <w:r w:rsidRPr="00CF5822">
        <w:rPr>
          <w:sz w:val="24"/>
          <w:szCs w:val="24"/>
        </w:rPr>
        <w:t xml:space="preserve">. </w:t>
      </w:r>
      <w:r w:rsidRPr="00CF5822">
        <w:rPr>
          <w:iCs/>
          <w:sz w:val="24"/>
          <w:szCs w:val="24"/>
        </w:rPr>
        <w:t xml:space="preserve">Коммуникативная стратегия </w:t>
      </w:r>
      <w:r w:rsidRPr="00CF5822">
        <w:rPr>
          <w:sz w:val="24"/>
          <w:szCs w:val="24"/>
        </w:rPr>
        <w:t xml:space="preserve">и </w:t>
      </w:r>
      <w:r w:rsidRPr="00CF5822">
        <w:rPr>
          <w:iCs/>
          <w:sz w:val="24"/>
          <w:szCs w:val="24"/>
        </w:rPr>
        <w:t>тактика</w:t>
      </w:r>
      <w:r w:rsidRPr="00CF5822">
        <w:rPr>
          <w:sz w:val="24"/>
          <w:szCs w:val="24"/>
        </w:rPr>
        <w:t xml:space="preserve">, их составляющие. </w:t>
      </w:r>
    </w:p>
    <w:p w:rsidR="00231894" w:rsidRPr="00CF5822" w:rsidRDefault="00231894" w:rsidP="00231894">
      <w:pPr>
        <w:ind w:left="127" w:right="162"/>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6. Сущность массовой коммуникации. Теории массовой коммуникации. Средства массовой коммуникации.</w:t>
      </w:r>
      <w:r w:rsidRPr="00CF5822">
        <w:rPr>
          <w:sz w:val="24"/>
          <w:szCs w:val="24"/>
        </w:rPr>
        <w:t xml:space="preserve">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231894" w:rsidRPr="00CF5822" w:rsidRDefault="00231894" w:rsidP="00231894">
      <w:pPr>
        <w:ind w:left="127" w:right="162"/>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7. Межкультурная коммуникация.</w:t>
      </w:r>
      <w:r w:rsidRPr="00CF5822">
        <w:rPr>
          <w:sz w:val="24"/>
          <w:szCs w:val="24"/>
        </w:rPr>
        <w:t xml:space="preserve"> Принципы культурного релятивизма. Ос</w:t>
      </w:r>
      <w:r w:rsidRPr="00CF5822">
        <w:rPr>
          <w:sz w:val="24"/>
          <w:szCs w:val="24"/>
        </w:rPr>
        <w:softHyphen/>
        <w:t>новные этапы развития межкультурной коммуникации. Связь межкультур</w:t>
      </w:r>
      <w:r w:rsidRPr="00CF5822">
        <w:rPr>
          <w:sz w:val="24"/>
          <w:szCs w:val="24"/>
        </w:rPr>
        <w:softHyphen/>
        <w:t>ной коммуникации с другими науками. Феномен культуры. Подходы к определению культуры. Зна</w:t>
      </w:r>
      <w:r w:rsidRPr="00CF5822">
        <w:rPr>
          <w:sz w:val="24"/>
          <w:szCs w:val="24"/>
        </w:rPr>
        <w:softHyphen/>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rsidR="00231894" w:rsidRPr="00CF5822" w:rsidRDefault="00231894" w:rsidP="00231894">
      <w:pPr>
        <w:ind w:left="127" w:right="162"/>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r w:rsidRPr="00CF5822">
        <w:rPr>
          <w:sz w:val="24"/>
          <w:szCs w:val="24"/>
        </w:rPr>
        <w:t xml:space="preserve">  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w:t>
      </w:r>
      <w:r w:rsidRPr="00CF5822">
        <w:rPr>
          <w:sz w:val="24"/>
          <w:szCs w:val="24"/>
        </w:rPr>
        <w:lastRenderedPageBreak/>
        <w:t>куль</w:t>
      </w:r>
      <w:r w:rsidRPr="00CF5822">
        <w:rPr>
          <w:sz w:val="24"/>
          <w:szCs w:val="24"/>
        </w:rPr>
        <w:softHyphen/>
        <w:t>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rsidR="00231894" w:rsidRPr="00CF5822" w:rsidRDefault="00231894" w:rsidP="00231894">
      <w:pPr>
        <w:ind w:left="127" w:right="162"/>
        <w:jc w:val="both"/>
        <w:rPr>
          <w:b/>
          <w:iCs/>
          <w:sz w:val="24"/>
          <w:szCs w:val="24"/>
        </w:rPr>
      </w:pPr>
      <w:r w:rsidRPr="00CF5822">
        <w:rPr>
          <w:b/>
          <w:iCs/>
          <w:sz w:val="24"/>
          <w:szCs w:val="24"/>
        </w:rPr>
        <w:t xml:space="preserve">Тема </w:t>
      </w:r>
      <w:r w:rsidR="009A0EEC" w:rsidRPr="00CF5822">
        <w:rPr>
          <w:b/>
          <w:iCs/>
          <w:sz w:val="24"/>
          <w:szCs w:val="24"/>
        </w:rPr>
        <w:t xml:space="preserve">№ </w:t>
      </w:r>
      <w:r w:rsidRPr="00CF5822">
        <w:rPr>
          <w:b/>
          <w:iCs/>
          <w:sz w:val="24"/>
          <w:szCs w:val="24"/>
        </w:rPr>
        <w:t>9.</w:t>
      </w:r>
      <w:r w:rsidRPr="00CF5822">
        <w:rPr>
          <w:b/>
          <w:sz w:val="24"/>
          <w:szCs w:val="24"/>
        </w:rPr>
        <w:t xml:space="preserve"> Основные подходы к коммуникативной личности. Типы коммуникативной личности.</w:t>
      </w:r>
    </w:p>
    <w:p w:rsidR="00231894" w:rsidRPr="00CF5822" w:rsidRDefault="00231894" w:rsidP="00231894">
      <w:pPr>
        <w:ind w:left="127" w:right="162"/>
        <w:jc w:val="both"/>
        <w:rPr>
          <w:sz w:val="24"/>
          <w:szCs w:val="24"/>
        </w:rPr>
      </w:pPr>
      <w:r w:rsidRPr="00CF5822">
        <w:rPr>
          <w:iCs/>
          <w:sz w:val="24"/>
          <w:szCs w:val="24"/>
        </w:rPr>
        <w:t>Языковая личность</w:t>
      </w:r>
      <w:r w:rsidRPr="00CF5822">
        <w:rPr>
          <w:sz w:val="24"/>
          <w:szCs w:val="24"/>
        </w:rPr>
        <w:t xml:space="preserve">: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w:t>
      </w:r>
      <w:r w:rsidRPr="00CF5822">
        <w:rPr>
          <w:iCs/>
          <w:sz w:val="24"/>
          <w:szCs w:val="24"/>
        </w:rPr>
        <w:t>Коммуникативная личность</w:t>
      </w:r>
      <w:r w:rsidRPr="00CF5822">
        <w:rPr>
          <w:sz w:val="24"/>
          <w:szCs w:val="24"/>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CF5822">
        <w:rPr>
          <w:iCs/>
          <w:sz w:val="24"/>
          <w:szCs w:val="24"/>
        </w:rPr>
        <w:t xml:space="preserve">Языковая </w:t>
      </w:r>
      <w:r w:rsidRPr="00CF5822">
        <w:rPr>
          <w:sz w:val="24"/>
          <w:szCs w:val="24"/>
        </w:rPr>
        <w:t xml:space="preserve">и </w:t>
      </w:r>
      <w:r w:rsidRPr="00CF5822">
        <w:rPr>
          <w:iCs/>
          <w:sz w:val="24"/>
          <w:szCs w:val="24"/>
        </w:rPr>
        <w:t>коммуникативная компетенции</w:t>
      </w:r>
      <w:r w:rsidRPr="00CF5822">
        <w:rPr>
          <w:sz w:val="24"/>
          <w:szCs w:val="24"/>
        </w:rPr>
        <w:t>.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rsidR="00231894" w:rsidRPr="00CF5822" w:rsidRDefault="00231894" w:rsidP="00231894">
      <w:pPr>
        <w:tabs>
          <w:tab w:val="left" w:pos="900"/>
        </w:tabs>
        <w:ind w:firstLine="709"/>
        <w:jc w:val="both"/>
        <w:rPr>
          <w:sz w:val="24"/>
          <w:szCs w:val="24"/>
        </w:rPr>
      </w:pPr>
      <w:r w:rsidRPr="00CF5822">
        <w:rPr>
          <w:b/>
          <w:sz w:val="24"/>
          <w:szCs w:val="24"/>
        </w:rPr>
        <w:t>Тема</w:t>
      </w:r>
      <w:r w:rsidR="009A0EEC" w:rsidRPr="00CF5822">
        <w:rPr>
          <w:b/>
          <w:sz w:val="24"/>
          <w:szCs w:val="24"/>
        </w:rPr>
        <w:t xml:space="preserve"> №</w:t>
      </w:r>
      <w:r w:rsidRPr="00CF5822">
        <w:rPr>
          <w:b/>
          <w:sz w:val="24"/>
          <w:szCs w:val="24"/>
        </w:rPr>
        <w:t xml:space="preserve"> 10. Профессионально-ориентированная коммуникация.</w:t>
      </w:r>
      <w:r w:rsidRPr="00CF5822">
        <w:rPr>
          <w:sz w:val="24"/>
          <w:szCs w:val="24"/>
        </w:rPr>
        <w:t xml:space="preserve"> 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p w:rsidR="00231894" w:rsidRPr="00CF5822" w:rsidRDefault="00231894" w:rsidP="00231894">
      <w:pPr>
        <w:tabs>
          <w:tab w:val="left" w:pos="900"/>
        </w:tabs>
        <w:ind w:firstLine="709"/>
        <w:jc w:val="both"/>
        <w:rPr>
          <w:b/>
          <w:sz w:val="24"/>
          <w:szCs w:val="24"/>
        </w:rPr>
      </w:pPr>
      <w:r w:rsidRPr="00CF5822">
        <w:rPr>
          <w:b/>
          <w:sz w:val="24"/>
          <w:szCs w:val="24"/>
        </w:rPr>
        <w:t>6. Перечень учебно-методического обеспечения для самостоятельной работы обучающихся по дисциплине</w:t>
      </w:r>
    </w:p>
    <w:p w:rsidR="00231894" w:rsidRPr="00CF5822" w:rsidRDefault="00231894" w:rsidP="00231894">
      <w:pPr>
        <w:pStyle w:val="a4"/>
        <w:numPr>
          <w:ilvl w:val="0"/>
          <w:numId w:val="6"/>
        </w:numPr>
        <w:jc w:val="both"/>
        <w:rPr>
          <w:rFonts w:ascii="Times New Roman" w:hAnsi="Times New Roman"/>
          <w:sz w:val="24"/>
          <w:szCs w:val="24"/>
        </w:rPr>
      </w:pPr>
      <w:r w:rsidRPr="00CF5822">
        <w:rPr>
          <w:rFonts w:ascii="Times New Roman" w:hAnsi="Times New Roman"/>
          <w:sz w:val="24"/>
          <w:szCs w:val="24"/>
        </w:rPr>
        <w:t>Методические указания  для обучающихся по освоению дисциплины «Основы теории коммуникации»/ О.В. Попова. – Омск: Изд-во Омской гуманитарной академии, 20</w:t>
      </w:r>
      <w:r w:rsidR="00463106">
        <w:rPr>
          <w:rFonts w:ascii="Times New Roman" w:hAnsi="Times New Roman"/>
          <w:sz w:val="24"/>
          <w:szCs w:val="24"/>
        </w:rPr>
        <w:t>2</w:t>
      </w:r>
      <w:r w:rsidR="009A3EBB">
        <w:rPr>
          <w:rFonts w:ascii="Times New Roman" w:hAnsi="Times New Roman"/>
          <w:sz w:val="24"/>
          <w:szCs w:val="24"/>
        </w:rPr>
        <w:t>3</w:t>
      </w:r>
      <w:bookmarkStart w:id="3" w:name="_GoBack"/>
      <w:bookmarkEnd w:id="3"/>
      <w:r w:rsidRPr="00CF5822">
        <w:rPr>
          <w:rFonts w:ascii="Times New Roman" w:hAnsi="Times New Roman"/>
          <w:sz w:val="24"/>
          <w:szCs w:val="24"/>
        </w:rPr>
        <w:t xml:space="preserve">. </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B1934" w:rsidRDefault="002B1934" w:rsidP="002B1934">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CF5822" w:rsidRDefault="00FD6763" w:rsidP="00705FB5">
      <w:pPr>
        <w:ind w:firstLine="709"/>
        <w:jc w:val="both"/>
        <w:rPr>
          <w:rFonts w:eastAsia="Calibri"/>
          <w:b/>
          <w:sz w:val="24"/>
          <w:szCs w:val="24"/>
        </w:rPr>
      </w:pPr>
    </w:p>
    <w:p w:rsidR="00785842" w:rsidRPr="00CF5822" w:rsidRDefault="00882228" w:rsidP="00705FB5">
      <w:pPr>
        <w:ind w:firstLine="709"/>
        <w:jc w:val="both"/>
        <w:rPr>
          <w:b/>
          <w:sz w:val="24"/>
          <w:szCs w:val="24"/>
        </w:rPr>
      </w:pPr>
      <w:r>
        <w:rPr>
          <w:b/>
          <w:sz w:val="24"/>
          <w:szCs w:val="24"/>
        </w:rPr>
        <w:t>7</w:t>
      </w:r>
      <w:r w:rsidR="007F4B97" w:rsidRPr="00CF5822">
        <w:rPr>
          <w:b/>
          <w:sz w:val="24"/>
          <w:szCs w:val="24"/>
        </w:rPr>
        <w:t>.</w:t>
      </w:r>
      <w:r w:rsidR="007865CB" w:rsidRPr="00CF5822">
        <w:rPr>
          <w:b/>
          <w:sz w:val="24"/>
          <w:szCs w:val="24"/>
        </w:rPr>
        <w:t xml:space="preserve"> </w:t>
      </w:r>
      <w:r w:rsidR="00785842" w:rsidRPr="00CF5822">
        <w:rPr>
          <w:b/>
          <w:sz w:val="24"/>
          <w:szCs w:val="24"/>
        </w:rPr>
        <w:t xml:space="preserve">Перечень основной и дополнительной учебной литературы, необходимой для </w:t>
      </w:r>
      <w:r w:rsidR="00785842" w:rsidRPr="00CF5822">
        <w:rPr>
          <w:b/>
          <w:sz w:val="24"/>
          <w:szCs w:val="24"/>
        </w:rPr>
        <w:lastRenderedPageBreak/>
        <w:t>освоения дисциплины</w:t>
      </w:r>
    </w:p>
    <w:p w:rsidR="00803918" w:rsidRPr="00CF5822" w:rsidRDefault="00803918" w:rsidP="00F24941">
      <w:pPr>
        <w:ind w:firstLine="567"/>
        <w:rPr>
          <w:b/>
          <w:sz w:val="24"/>
          <w:szCs w:val="24"/>
        </w:rPr>
      </w:pPr>
      <w:r w:rsidRPr="00CF5822">
        <w:rPr>
          <w:b/>
          <w:sz w:val="24"/>
          <w:szCs w:val="24"/>
        </w:rPr>
        <w:t>Основная:</w:t>
      </w:r>
    </w:p>
    <w:p w:rsidR="00F24941" w:rsidRDefault="00F24941" w:rsidP="00F24941">
      <w:pPr>
        <w:widowControl/>
        <w:numPr>
          <w:ilvl w:val="0"/>
          <w:numId w:val="13"/>
        </w:numPr>
        <w:autoSpaceDE/>
        <w:adjustRightInd/>
        <w:ind w:left="0" w:firstLine="567"/>
        <w:jc w:val="both"/>
        <w:rPr>
          <w:sz w:val="24"/>
          <w:szCs w:val="24"/>
          <w:shd w:val="clear" w:color="auto" w:fill="FFFFFF"/>
        </w:rPr>
      </w:pPr>
      <w:r>
        <w:rPr>
          <w:sz w:val="24"/>
          <w:szCs w:val="24"/>
        </w:rPr>
        <w:t xml:space="preserve">Анпилогова Л.В. Теория коммуникации [Электронный ресурс]: учебное пособие/ Л.В. Анпилогова, Ю.В. Кудашова. </w:t>
      </w:r>
      <w:r>
        <w:rPr>
          <w:i/>
          <w:sz w:val="24"/>
          <w:szCs w:val="24"/>
          <w:lang w:eastAsia="en-US"/>
        </w:rPr>
        <w:t>–</w:t>
      </w:r>
      <w:r>
        <w:rPr>
          <w:sz w:val="24"/>
          <w:szCs w:val="24"/>
        </w:rPr>
        <w:t xml:space="preserve"> Электрон. текстовые данные. </w:t>
      </w:r>
      <w:r>
        <w:rPr>
          <w:i/>
          <w:sz w:val="24"/>
          <w:szCs w:val="24"/>
          <w:lang w:eastAsia="en-US"/>
        </w:rPr>
        <w:t>–</w:t>
      </w:r>
      <w:r>
        <w:rPr>
          <w:sz w:val="24"/>
          <w:szCs w:val="24"/>
        </w:rPr>
        <w:t xml:space="preserve"> Оренбург: Оренбургский государственный университет, ЭБС АСВ, 2016. </w:t>
      </w:r>
      <w:r>
        <w:rPr>
          <w:i/>
          <w:sz w:val="24"/>
          <w:szCs w:val="24"/>
          <w:lang w:eastAsia="en-US"/>
        </w:rPr>
        <w:t>–</w:t>
      </w:r>
      <w:r>
        <w:rPr>
          <w:sz w:val="24"/>
          <w:szCs w:val="24"/>
        </w:rPr>
        <w:t xml:space="preserve"> 206 c. </w:t>
      </w:r>
      <w:r w:rsidR="007C6964" w:rsidRPr="00820556">
        <w:rPr>
          <w:spacing w:val="-3"/>
          <w:sz w:val="24"/>
          <w:szCs w:val="24"/>
          <w:lang w:eastAsia="en-US"/>
        </w:rPr>
        <w:t xml:space="preserve">Текст : электронный // ЭБС </w:t>
      </w:r>
      <w:r w:rsidR="007C6964" w:rsidRPr="00820556">
        <w:rPr>
          <w:spacing w:val="-3"/>
          <w:sz w:val="24"/>
          <w:szCs w:val="24"/>
          <w:lang w:val="en-US" w:eastAsia="en-US"/>
        </w:rPr>
        <w:t>IPRBooks</w:t>
      </w:r>
      <w:r w:rsidR="007C6964" w:rsidRPr="00820556">
        <w:rPr>
          <w:spacing w:val="-3"/>
          <w:sz w:val="24"/>
          <w:szCs w:val="24"/>
          <w:lang w:eastAsia="en-US"/>
        </w:rPr>
        <w:t xml:space="preserve"> [сайт]. — URL:</w:t>
      </w:r>
      <w:r>
        <w:rPr>
          <w:sz w:val="24"/>
          <w:szCs w:val="24"/>
        </w:rPr>
        <w:t xml:space="preserve"> </w:t>
      </w:r>
      <w:hyperlink r:id="rId8" w:history="1">
        <w:r w:rsidR="00FD6AE8">
          <w:rPr>
            <w:rStyle w:val="a7"/>
            <w:sz w:val="24"/>
            <w:szCs w:val="24"/>
          </w:rPr>
          <w:t>http://www.iprbookshop.ru/61412.html..</w:t>
        </w:r>
      </w:hyperlink>
      <w:r>
        <w:rPr>
          <w:sz w:val="24"/>
          <w:szCs w:val="24"/>
        </w:rPr>
        <w:t>.</w:t>
      </w:r>
    </w:p>
    <w:p w:rsidR="00F24941" w:rsidRDefault="00F24941" w:rsidP="00F24941">
      <w:pPr>
        <w:widowControl/>
        <w:numPr>
          <w:ilvl w:val="0"/>
          <w:numId w:val="13"/>
        </w:numPr>
        <w:autoSpaceDE/>
        <w:adjustRightInd/>
        <w:ind w:left="0" w:firstLine="567"/>
        <w:jc w:val="both"/>
        <w:rPr>
          <w:b/>
          <w:sz w:val="24"/>
          <w:szCs w:val="24"/>
        </w:rPr>
      </w:pPr>
      <w:r>
        <w:rPr>
          <w:sz w:val="24"/>
          <w:szCs w:val="24"/>
          <w:shd w:val="clear" w:color="auto" w:fill="FFFFFF"/>
        </w:rPr>
        <w:t xml:space="preserve">Шарков Ф.И. Коммуникология. Основы теории коммуникации [Электронный ресурс]: учебник для бакалавров/ Шарков Ф.И. </w:t>
      </w:r>
      <w:r>
        <w:rPr>
          <w:i/>
          <w:sz w:val="24"/>
          <w:szCs w:val="24"/>
          <w:lang w:eastAsia="en-US"/>
        </w:rPr>
        <w:t>–</w:t>
      </w:r>
      <w:r>
        <w:rPr>
          <w:sz w:val="24"/>
          <w:szCs w:val="24"/>
          <w:shd w:val="clear" w:color="auto" w:fill="FFFFFF"/>
        </w:rPr>
        <w:t xml:space="preserve"> Электрон. текстовые данные. </w:t>
      </w:r>
      <w:r>
        <w:rPr>
          <w:i/>
          <w:sz w:val="24"/>
          <w:szCs w:val="24"/>
          <w:lang w:eastAsia="en-US"/>
        </w:rPr>
        <w:t>–</w:t>
      </w:r>
      <w:r>
        <w:rPr>
          <w:sz w:val="24"/>
          <w:szCs w:val="24"/>
          <w:shd w:val="clear" w:color="auto" w:fill="FFFFFF"/>
        </w:rPr>
        <w:t xml:space="preserve"> М.: Дашков и К, 2014. </w:t>
      </w:r>
      <w:r>
        <w:rPr>
          <w:i/>
          <w:sz w:val="24"/>
          <w:szCs w:val="24"/>
          <w:lang w:eastAsia="en-US"/>
        </w:rPr>
        <w:t>–</w:t>
      </w:r>
      <w:r>
        <w:rPr>
          <w:sz w:val="24"/>
          <w:szCs w:val="24"/>
          <w:shd w:val="clear" w:color="auto" w:fill="FFFFFF"/>
        </w:rPr>
        <w:t xml:space="preserve"> 488 c.</w:t>
      </w:r>
      <w:r>
        <w:rPr>
          <w:sz w:val="24"/>
          <w:szCs w:val="24"/>
        </w:rPr>
        <w:t xml:space="preserve"> </w:t>
      </w:r>
      <w:r>
        <w:rPr>
          <w:i/>
          <w:sz w:val="24"/>
          <w:szCs w:val="24"/>
          <w:lang w:eastAsia="en-US"/>
        </w:rPr>
        <w:t>–</w:t>
      </w:r>
      <w:r>
        <w:rPr>
          <w:sz w:val="24"/>
          <w:szCs w:val="24"/>
        </w:rPr>
        <w:t xml:space="preserve"> Режим доступа: </w:t>
      </w:r>
      <w:hyperlink r:id="rId9" w:history="1">
        <w:r w:rsidR="00FD6AE8">
          <w:rPr>
            <w:rStyle w:val="a7"/>
            <w:sz w:val="24"/>
            <w:szCs w:val="24"/>
          </w:rPr>
          <w:t>http://www.iprbookshop.ru/4438.html</w:t>
        </w:r>
      </w:hyperlink>
    </w:p>
    <w:p w:rsidR="00F24941" w:rsidRDefault="00F24941" w:rsidP="00F24941">
      <w:pPr>
        <w:widowControl/>
        <w:autoSpaceDE/>
        <w:adjustRightInd/>
        <w:ind w:firstLine="567"/>
        <w:jc w:val="both"/>
        <w:rPr>
          <w:b/>
          <w:sz w:val="24"/>
          <w:szCs w:val="24"/>
        </w:rPr>
      </w:pPr>
    </w:p>
    <w:p w:rsidR="00F24941" w:rsidRDefault="00F24941" w:rsidP="00F24941">
      <w:pPr>
        <w:widowControl/>
        <w:autoSpaceDE/>
        <w:adjustRightInd/>
        <w:ind w:firstLine="567"/>
        <w:jc w:val="both"/>
        <w:rPr>
          <w:b/>
          <w:sz w:val="24"/>
          <w:szCs w:val="24"/>
        </w:rPr>
      </w:pPr>
      <w:r>
        <w:rPr>
          <w:b/>
          <w:sz w:val="24"/>
          <w:szCs w:val="24"/>
        </w:rPr>
        <w:t>Дополнительная:</w:t>
      </w:r>
    </w:p>
    <w:p w:rsidR="00333936" w:rsidRPr="00333936" w:rsidRDefault="00333936" w:rsidP="00F24941">
      <w:pPr>
        <w:widowControl/>
        <w:numPr>
          <w:ilvl w:val="0"/>
          <w:numId w:val="14"/>
        </w:numPr>
        <w:autoSpaceDE/>
        <w:adjustRightInd/>
        <w:ind w:left="0" w:firstLine="567"/>
        <w:jc w:val="both"/>
        <w:rPr>
          <w:b/>
          <w:sz w:val="24"/>
          <w:szCs w:val="24"/>
        </w:rPr>
      </w:pPr>
      <w:r w:rsidRPr="0033393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FD6AE8">
          <w:rPr>
            <w:rStyle w:val="a7"/>
            <w:sz w:val="24"/>
            <w:szCs w:val="24"/>
          </w:rPr>
          <w:t>https://www.biblio-online.ru/bcode/413728  </w:t>
        </w:r>
      </w:hyperlink>
      <w:r w:rsidRPr="00333936">
        <w:rPr>
          <w:sz w:val="24"/>
          <w:szCs w:val="24"/>
        </w:rPr>
        <w:t> </w:t>
      </w:r>
    </w:p>
    <w:p w:rsidR="00F24941" w:rsidRDefault="00F24941" w:rsidP="00F24941">
      <w:pPr>
        <w:widowControl/>
        <w:numPr>
          <w:ilvl w:val="0"/>
          <w:numId w:val="14"/>
        </w:numPr>
        <w:autoSpaceDE/>
        <w:adjustRightInd/>
        <w:ind w:left="0" w:firstLine="567"/>
        <w:jc w:val="both"/>
        <w:rPr>
          <w:b/>
          <w:sz w:val="24"/>
          <w:szCs w:val="24"/>
        </w:rPr>
      </w:pPr>
      <w:r>
        <w:rPr>
          <w:sz w:val="24"/>
          <w:szCs w:val="24"/>
        </w:rPr>
        <w:t xml:space="preserve">Рот Ю. Межкультурная коммуникация. Теория и тренинг [Электронный ресурс]: учебно-методическое пособие/ Ю. Рот, Г. Коптельцева. </w:t>
      </w:r>
      <w:r>
        <w:rPr>
          <w:i/>
          <w:sz w:val="24"/>
          <w:szCs w:val="24"/>
          <w:lang w:eastAsia="en-US"/>
        </w:rPr>
        <w:t>–</w:t>
      </w:r>
      <w:r>
        <w:rPr>
          <w:sz w:val="24"/>
          <w:szCs w:val="24"/>
        </w:rPr>
        <w:t xml:space="preserve"> Электрон. текстовые данные. </w:t>
      </w:r>
      <w:r>
        <w:rPr>
          <w:i/>
          <w:sz w:val="24"/>
          <w:szCs w:val="24"/>
          <w:lang w:eastAsia="en-US"/>
        </w:rPr>
        <w:t>–</w:t>
      </w:r>
      <w:r>
        <w:rPr>
          <w:sz w:val="24"/>
          <w:szCs w:val="24"/>
        </w:rPr>
        <w:t xml:space="preserve"> М.: ЮНИ ТИ-ДАНА, 2015. </w:t>
      </w:r>
      <w:r>
        <w:rPr>
          <w:i/>
          <w:sz w:val="24"/>
          <w:szCs w:val="24"/>
          <w:lang w:eastAsia="en-US"/>
        </w:rPr>
        <w:t>–</w:t>
      </w:r>
      <w:r>
        <w:rPr>
          <w:sz w:val="24"/>
          <w:szCs w:val="24"/>
        </w:rPr>
        <w:t xml:space="preserve"> 223 c. </w:t>
      </w:r>
      <w:r w:rsidR="007C6964" w:rsidRPr="00820556">
        <w:rPr>
          <w:spacing w:val="-3"/>
          <w:sz w:val="24"/>
          <w:szCs w:val="24"/>
          <w:lang w:eastAsia="en-US"/>
        </w:rPr>
        <w:t xml:space="preserve">Текст : электронный // ЭБС </w:t>
      </w:r>
      <w:r w:rsidR="007C6964" w:rsidRPr="00820556">
        <w:rPr>
          <w:spacing w:val="-3"/>
          <w:sz w:val="24"/>
          <w:szCs w:val="24"/>
          <w:lang w:val="en-US" w:eastAsia="en-US"/>
        </w:rPr>
        <w:t>IPRBooks</w:t>
      </w:r>
      <w:r w:rsidR="007C6964" w:rsidRPr="00820556">
        <w:rPr>
          <w:spacing w:val="-3"/>
          <w:sz w:val="24"/>
          <w:szCs w:val="24"/>
          <w:lang w:eastAsia="en-US"/>
        </w:rPr>
        <w:t xml:space="preserve"> [сайт]. — URL:</w:t>
      </w:r>
      <w:hyperlink r:id="rId11" w:history="1">
        <w:r w:rsidR="00FD6AE8">
          <w:rPr>
            <w:rStyle w:val="a7"/>
            <w:spacing w:val="-3"/>
            <w:sz w:val="24"/>
            <w:szCs w:val="24"/>
            <w:lang w:eastAsia="en-US"/>
          </w:rPr>
          <w:t>http://www.iprbookshop.ru/52663.html..</w:t>
        </w:r>
      </w:hyperlink>
      <w:r>
        <w:rPr>
          <w:sz w:val="24"/>
          <w:szCs w:val="24"/>
        </w:rPr>
        <w:t xml:space="preserve">. </w:t>
      </w:r>
    </w:p>
    <w:p w:rsidR="00F24941" w:rsidRDefault="00F24941" w:rsidP="00705FB5">
      <w:pPr>
        <w:ind w:firstLine="709"/>
        <w:jc w:val="both"/>
        <w:rPr>
          <w:b/>
          <w:sz w:val="24"/>
          <w:szCs w:val="24"/>
        </w:rPr>
      </w:pPr>
    </w:p>
    <w:p w:rsidR="00777B09" w:rsidRPr="00CF5822" w:rsidRDefault="00882228" w:rsidP="00705FB5">
      <w:pPr>
        <w:ind w:firstLine="709"/>
        <w:jc w:val="both"/>
        <w:rPr>
          <w:b/>
          <w:sz w:val="24"/>
          <w:szCs w:val="24"/>
        </w:rPr>
      </w:pPr>
      <w:r>
        <w:rPr>
          <w:b/>
          <w:sz w:val="24"/>
          <w:szCs w:val="24"/>
        </w:rPr>
        <w:t>8</w:t>
      </w:r>
      <w:r w:rsidR="007F4B97" w:rsidRPr="00CF5822">
        <w:rPr>
          <w:b/>
          <w:sz w:val="24"/>
          <w:szCs w:val="24"/>
        </w:rPr>
        <w:t>.</w:t>
      </w:r>
      <w:r w:rsidR="00777B09" w:rsidRPr="00CF5822">
        <w:rPr>
          <w:b/>
          <w:sz w:val="24"/>
          <w:szCs w:val="24"/>
        </w:rPr>
        <w:t xml:space="preserve"> </w:t>
      </w:r>
      <w:r w:rsidR="007F4B97" w:rsidRPr="00CF5822">
        <w:rPr>
          <w:b/>
          <w:sz w:val="24"/>
          <w:szCs w:val="24"/>
        </w:rPr>
        <w:t>Перечень ресурсов информационно-телекоммуникационной сети «Интернет», необходимых для освоения дисциплины</w:t>
      </w:r>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w:t>
      </w:r>
      <w:r w:rsidRPr="00CF5822">
        <w:rPr>
          <w:rFonts w:ascii="Times New Roman" w:hAnsi="Times New Roman"/>
          <w:sz w:val="24"/>
          <w:szCs w:val="24"/>
          <w:lang w:val="en-US"/>
        </w:rPr>
        <w:t>IPRBooks</w:t>
      </w:r>
      <w:r w:rsidRPr="00CF5822">
        <w:rPr>
          <w:rFonts w:ascii="Times New Roman" w:hAnsi="Times New Roman"/>
          <w:sz w:val="24"/>
          <w:szCs w:val="24"/>
        </w:rPr>
        <w:t xml:space="preserve">  Режим доступа: </w:t>
      </w:r>
      <w:hyperlink r:id="rId12" w:history="1">
        <w:r w:rsidR="00FD6AE8">
          <w:rPr>
            <w:rStyle w:val="a7"/>
            <w:rFonts w:ascii="Times New Roman" w:hAnsi="Times New Roman"/>
            <w:sz w:val="24"/>
            <w:szCs w:val="24"/>
          </w:rPr>
          <w:t>http://www.iprbookshop.ru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издательства «Юрайт» Режим доступа: </w:t>
      </w:r>
      <w:hyperlink r:id="rId13" w:history="1">
        <w:r w:rsidR="00FD6AE8">
          <w:rPr>
            <w:rStyle w:val="a7"/>
            <w:rFonts w:ascii="Times New Roman" w:hAnsi="Times New Roman"/>
            <w:sz w:val="24"/>
            <w:szCs w:val="24"/>
          </w:rPr>
          <w:t>http://biblio-online.ru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Единое окно доступа к образовательным ресурсам. Режим доступа: </w:t>
      </w:r>
      <w:hyperlink r:id="rId14" w:history="1">
        <w:r w:rsidR="00FD6AE8">
          <w:rPr>
            <w:rStyle w:val="a7"/>
            <w:rFonts w:ascii="Times New Roman" w:hAnsi="Times New Roman"/>
            <w:sz w:val="24"/>
            <w:szCs w:val="24"/>
          </w:rPr>
          <w:t>http://window.edu.ru/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Научная электронная библиотека e-library.ru Режим доступа: </w:t>
      </w:r>
      <w:hyperlink r:id="rId15" w:history="1">
        <w:r w:rsidR="00FD6AE8">
          <w:rPr>
            <w:rStyle w:val="a7"/>
            <w:rFonts w:ascii="Times New Roman" w:hAnsi="Times New Roman"/>
            <w:sz w:val="24"/>
            <w:szCs w:val="24"/>
          </w:rPr>
          <w:t>http://elibrary.ru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Ресурсы издательства Elsevier Режим доступа:  </w:t>
      </w:r>
      <w:hyperlink r:id="rId16" w:history="1">
        <w:r w:rsidR="00FD6AE8">
          <w:rPr>
            <w:rStyle w:val="a7"/>
            <w:rFonts w:ascii="Times New Roman" w:hAnsi="Times New Roman"/>
            <w:sz w:val="24"/>
            <w:szCs w:val="24"/>
          </w:rPr>
          <w:t>http://www.sciencedirect.com</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Федеральный портал «Российское образование» Режим доступа:  </w:t>
      </w:r>
      <w:hyperlink r:id="rId17" w:history="1">
        <w:r w:rsidR="00FC7A1F">
          <w:rPr>
            <w:rStyle w:val="a7"/>
            <w:rFonts w:ascii="Times New Roman" w:hAnsi="Times New Roman"/>
            <w:sz w:val="24"/>
            <w:szCs w:val="24"/>
          </w:rPr>
          <w:t>www.edu.ru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Кембриджского университета Режим доступа: </w:t>
      </w:r>
      <w:hyperlink r:id="rId18" w:history="1">
        <w:r w:rsidR="00FD6AE8">
          <w:rPr>
            <w:rStyle w:val="a7"/>
            <w:rFonts w:ascii="Times New Roman" w:hAnsi="Times New Roman"/>
            <w:sz w:val="24"/>
            <w:szCs w:val="24"/>
          </w:rPr>
          <w:t>http://journals.cambridge.org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Оксфордского университета Режим доступа:  </w:t>
      </w:r>
      <w:hyperlink r:id="rId19" w:history="1">
        <w:r w:rsidR="00FD6AE8">
          <w:rPr>
            <w:rStyle w:val="a7"/>
            <w:rFonts w:ascii="Times New Roman" w:hAnsi="Times New Roman"/>
            <w:sz w:val="24"/>
            <w:szCs w:val="24"/>
          </w:rPr>
          <w:t>http://www.oxfordjoumals.org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Словари и энциклопедии на Академике Режим доступа: </w:t>
      </w:r>
      <w:hyperlink r:id="rId20" w:history="1">
        <w:r w:rsidR="00FD6AE8">
          <w:rPr>
            <w:rStyle w:val="a7"/>
            <w:rFonts w:ascii="Times New Roman" w:hAnsi="Times New Roman"/>
            <w:sz w:val="24"/>
            <w:szCs w:val="24"/>
          </w:rPr>
          <w:t>http://dic.academic.ru/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D6AE8">
          <w:rPr>
            <w:rStyle w:val="a7"/>
            <w:rFonts w:ascii="Times New Roman" w:hAnsi="Times New Roman"/>
            <w:sz w:val="24"/>
            <w:szCs w:val="24"/>
          </w:rPr>
          <w:t>http://www.benran.ru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Госкомстата РФ. Режим доступа: </w:t>
      </w:r>
      <w:hyperlink r:id="rId22" w:history="1">
        <w:r w:rsidR="00FD6AE8">
          <w:rPr>
            <w:rStyle w:val="a7"/>
            <w:rFonts w:ascii="Times New Roman" w:hAnsi="Times New Roman"/>
            <w:sz w:val="24"/>
            <w:szCs w:val="24"/>
          </w:rPr>
          <w:t>http://www.gks.ru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Российской государственной библиотеки. Режим доступа: </w:t>
      </w:r>
      <w:hyperlink r:id="rId23" w:history="1">
        <w:r w:rsidR="00FD6AE8">
          <w:rPr>
            <w:rStyle w:val="a7"/>
            <w:rFonts w:ascii="Times New Roman" w:hAnsi="Times New Roman"/>
            <w:sz w:val="24"/>
            <w:szCs w:val="24"/>
          </w:rPr>
          <w:t>http://diss.rsl.ru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D6AE8">
          <w:rPr>
            <w:rStyle w:val="a7"/>
            <w:rFonts w:ascii="Times New Roman" w:hAnsi="Times New Roman"/>
            <w:sz w:val="24"/>
            <w:szCs w:val="24"/>
          </w:rPr>
          <w:t>http://ru.spinform.ru</w:t>
        </w:r>
      </w:hyperlink>
    </w:p>
    <w:p w:rsidR="007F4B97" w:rsidRPr="00CF5822" w:rsidRDefault="007F4B97" w:rsidP="00A76E53">
      <w:pPr>
        <w:ind w:firstLine="709"/>
        <w:jc w:val="both"/>
        <w:rPr>
          <w:rFonts w:eastAsia="Calibri"/>
          <w:sz w:val="24"/>
          <w:szCs w:val="24"/>
        </w:rPr>
      </w:pPr>
      <w:r w:rsidRPr="00CF5822">
        <w:rPr>
          <w:sz w:val="24"/>
          <w:szCs w:val="24"/>
        </w:rPr>
        <w:t xml:space="preserve">Каждый обучающийся </w:t>
      </w:r>
      <w:r w:rsidR="00777B09" w:rsidRPr="00CF5822">
        <w:rPr>
          <w:sz w:val="24"/>
          <w:szCs w:val="24"/>
        </w:rPr>
        <w:t>Омской гуманитарной академии</w:t>
      </w:r>
      <w:r w:rsidRPr="00CF58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F5822">
        <w:rPr>
          <w:rFonts w:eastAsia="Calibri"/>
          <w:sz w:val="24"/>
          <w:szCs w:val="24"/>
        </w:rPr>
        <w:t xml:space="preserve"> </w:t>
      </w:r>
      <w:r w:rsidRPr="00CF5822">
        <w:rPr>
          <w:sz w:val="24"/>
          <w:szCs w:val="24"/>
        </w:rPr>
        <w:t xml:space="preserve">информационно-образовательной среде </w:t>
      </w:r>
      <w:r w:rsidR="00777B09" w:rsidRPr="00CF5822">
        <w:rPr>
          <w:sz w:val="24"/>
          <w:szCs w:val="24"/>
        </w:rPr>
        <w:t>Академии</w:t>
      </w:r>
      <w:r w:rsidRPr="00CF5822">
        <w:rPr>
          <w:sz w:val="24"/>
          <w:szCs w:val="24"/>
        </w:rPr>
        <w:t>. Электронно-библиотечная система</w:t>
      </w:r>
      <w:r w:rsidRPr="00CF5822">
        <w:rPr>
          <w:rFonts w:eastAsia="Calibri"/>
          <w:sz w:val="24"/>
          <w:szCs w:val="24"/>
        </w:rPr>
        <w:t xml:space="preserve"> </w:t>
      </w:r>
      <w:r w:rsidRPr="00CF58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F5822">
        <w:rPr>
          <w:rFonts w:eastAsia="Calibri"/>
          <w:sz w:val="24"/>
          <w:szCs w:val="24"/>
        </w:rPr>
        <w:t xml:space="preserve"> </w:t>
      </w:r>
      <w:r w:rsidRPr="00CF58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F5822">
        <w:rPr>
          <w:rFonts w:eastAsia="Calibri"/>
          <w:sz w:val="24"/>
          <w:szCs w:val="24"/>
        </w:rPr>
        <w:t xml:space="preserve"> </w:t>
      </w:r>
      <w:r w:rsidRPr="00CF5822">
        <w:rPr>
          <w:sz w:val="24"/>
          <w:szCs w:val="24"/>
        </w:rPr>
        <w:t>организации, так и вне ее.</w:t>
      </w:r>
    </w:p>
    <w:p w:rsidR="007F4B97" w:rsidRPr="00CF5822" w:rsidRDefault="007F4B97" w:rsidP="00A76E53">
      <w:pPr>
        <w:ind w:firstLine="709"/>
        <w:jc w:val="both"/>
        <w:rPr>
          <w:rFonts w:eastAsia="Calibri"/>
          <w:sz w:val="24"/>
          <w:szCs w:val="24"/>
        </w:rPr>
      </w:pPr>
      <w:r w:rsidRPr="00CF5822">
        <w:rPr>
          <w:sz w:val="24"/>
          <w:szCs w:val="24"/>
        </w:rPr>
        <w:t>Электронная информационно-образовательная среда</w:t>
      </w:r>
      <w:r w:rsidR="005C20F0" w:rsidRPr="00CF5822">
        <w:rPr>
          <w:sz w:val="24"/>
          <w:szCs w:val="24"/>
        </w:rPr>
        <w:t xml:space="preserve"> </w:t>
      </w:r>
      <w:r w:rsidR="00777B09" w:rsidRPr="00CF5822">
        <w:rPr>
          <w:sz w:val="24"/>
          <w:szCs w:val="24"/>
        </w:rPr>
        <w:t>Академии</w:t>
      </w:r>
      <w:r w:rsidRPr="00CF5822">
        <w:rPr>
          <w:sz w:val="24"/>
          <w:szCs w:val="24"/>
        </w:rPr>
        <w:t xml:space="preserve"> обеспечивает:</w:t>
      </w:r>
      <w:r w:rsidRPr="00CF5822">
        <w:rPr>
          <w:rFonts w:eastAsia="Calibri"/>
          <w:sz w:val="24"/>
          <w:szCs w:val="24"/>
        </w:rPr>
        <w:t xml:space="preserve"> </w:t>
      </w:r>
      <w:r w:rsidRPr="00CF5822">
        <w:rPr>
          <w:sz w:val="24"/>
          <w:szCs w:val="24"/>
        </w:rPr>
        <w:t>доступ к учебным планам, рабочим программам дисциплин (модулей), практик, к</w:t>
      </w:r>
      <w:r w:rsidRPr="00CF5822">
        <w:rPr>
          <w:rFonts w:eastAsia="Calibri"/>
          <w:sz w:val="24"/>
          <w:szCs w:val="24"/>
        </w:rPr>
        <w:t xml:space="preserve"> </w:t>
      </w:r>
      <w:r w:rsidRPr="00CF5822">
        <w:rPr>
          <w:sz w:val="24"/>
          <w:szCs w:val="24"/>
        </w:rPr>
        <w:t xml:space="preserve">изданиям </w:t>
      </w:r>
      <w:r w:rsidRPr="00CF5822">
        <w:rPr>
          <w:sz w:val="24"/>
          <w:szCs w:val="24"/>
        </w:rPr>
        <w:lastRenderedPageBreak/>
        <w:t>электронных библиотечных систем и электронным образовательным ресурсам,</w:t>
      </w:r>
      <w:r w:rsidRPr="00CF5822">
        <w:rPr>
          <w:rFonts w:eastAsia="Calibri"/>
          <w:sz w:val="24"/>
          <w:szCs w:val="24"/>
        </w:rPr>
        <w:t xml:space="preserve"> </w:t>
      </w:r>
      <w:r w:rsidRPr="00CF5822">
        <w:rPr>
          <w:sz w:val="24"/>
          <w:szCs w:val="24"/>
        </w:rPr>
        <w:t>указанным в рабочих программах;</w:t>
      </w:r>
      <w:r w:rsidRPr="00CF5822">
        <w:rPr>
          <w:rFonts w:eastAsia="Calibri"/>
          <w:sz w:val="24"/>
          <w:szCs w:val="24"/>
        </w:rPr>
        <w:t xml:space="preserve"> </w:t>
      </w:r>
      <w:r w:rsidRPr="00CF5822">
        <w:rPr>
          <w:sz w:val="24"/>
          <w:szCs w:val="24"/>
        </w:rPr>
        <w:t>фиксацию хода образовательного процесса, результатов промежуточной аттестации</w:t>
      </w:r>
      <w:r w:rsidRPr="00CF5822">
        <w:rPr>
          <w:rFonts w:eastAsia="Calibri"/>
          <w:sz w:val="24"/>
          <w:szCs w:val="24"/>
        </w:rPr>
        <w:t xml:space="preserve"> </w:t>
      </w:r>
      <w:r w:rsidRPr="00CF5822">
        <w:rPr>
          <w:sz w:val="24"/>
          <w:szCs w:val="24"/>
        </w:rPr>
        <w:t>и результатов освоения основной образовательной программы;</w:t>
      </w:r>
      <w:r w:rsidRPr="00CF5822">
        <w:rPr>
          <w:rFonts w:eastAsia="Calibri"/>
          <w:sz w:val="24"/>
          <w:szCs w:val="24"/>
        </w:rPr>
        <w:t xml:space="preserve"> </w:t>
      </w:r>
      <w:r w:rsidRPr="00CF5822">
        <w:rPr>
          <w:sz w:val="24"/>
          <w:szCs w:val="24"/>
        </w:rPr>
        <w:t>проведение всех видов занятий, процедур оценки результатов обучения, реализация</w:t>
      </w:r>
      <w:r w:rsidRPr="00CF5822">
        <w:rPr>
          <w:rFonts w:eastAsia="Calibri"/>
          <w:sz w:val="24"/>
          <w:szCs w:val="24"/>
        </w:rPr>
        <w:t xml:space="preserve"> </w:t>
      </w:r>
      <w:r w:rsidRPr="00CF5822">
        <w:rPr>
          <w:sz w:val="24"/>
          <w:szCs w:val="24"/>
        </w:rPr>
        <w:t>которых предусмотрена с применением электронного обучения, дистанционных</w:t>
      </w:r>
      <w:r w:rsidRPr="00CF5822">
        <w:rPr>
          <w:rFonts w:eastAsia="Calibri"/>
          <w:sz w:val="24"/>
          <w:szCs w:val="24"/>
        </w:rPr>
        <w:t xml:space="preserve"> </w:t>
      </w:r>
      <w:r w:rsidRPr="00CF5822">
        <w:rPr>
          <w:sz w:val="24"/>
          <w:szCs w:val="24"/>
        </w:rPr>
        <w:t>образовательных технологий;</w:t>
      </w:r>
      <w:r w:rsidRPr="00CF5822">
        <w:rPr>
          <w:rFonts w:eastAsia="Calibri"/>
          <w:sz w:val="24"/>
          <w:szCs w:val="24"/>
        </w:rPr>
        <w:t xml:space="preserve"> </w:t>
      </w:r>
      <w:r w:rsidRPr="00CF5822">
        <w:rPr>
          <w:sz w:val="24"/>
          <w:szCs w:val="24"/>
        </w:rPr>
        <w:t>формирование электронного портфолио обучающегося, в том числе сохранение</w:t>
      </w:r>
      <w:r w:rsidRPr="00CF5822">
        <w:rPr>
          <w:rFonts w:eastAsia="Calibri"/>
          <w:sz w:val="24"/>
          <w:szCs w:val="24"/>
        </w:rPr>
        <w:t xml:space="preserve"> </w:t>
      </w:r>
      <w:r w:rsidRPr="00CF5822">
        <w:rPr>
          <w:sz w:val="24"/>
          <w:szCs w:val="24"/>
        </w:rPr>
        <w:t>работ обучающегося, рецензий и оценок на эти работы со стороны любых участников</w:t>
      </w:r>
      <w:r w:rsidRPr="00CF5822">
        <w:rPr>
          <w:rFonts w:eastAsia="Calibri"/>
          <w:sz w:val="24"/>
          <w:szCs w:val="24"/>
        </w:rPr>
        <w:t xml:space="preserve"> </w:t>
      </w:r>
      <w:r w:rsidRPr="00CF5822">
        <w:rPr>
          <w:sz w:val="24"/>
          <w:szCs w:val="24"/>
        </w:rPr>
        <w:t>образовательного процесса;</w:t>
      </w:r>
      <w:r w:rsidRPr="00CF5822">
        <w:rPr>
          <w:rFonts w:eastAsia="Calibri"/>
          <w:sz w:val="24"/>
          <w:szCs w:val="24"/>
        </w:rPr>
        <w:t xml:space="preserve"> </w:t>
      </w:r>
      <w:r w:rsidRPr="00CF5822">
        <w:rPr>
          <w:sz w:val="24"/>
          <w:szCs w:val="24"/>
        </w:rPr>
        <w:t>взаимодействие между участниками образовательного процесса, в том числе</w:t>
      </w:r>
      <w:r w:rsidRPr="00CF5822">
        <w:rPr>
          <w:rFonts w:eastAsia="Calibri"/>
          <w:sz w:val="24"/>
          <w:szCs w:val="24"/>
        </w:rPr>
        <w:t xml:space="preserve"> </w:t>
      </w:r>
      <w:r w:rsidRPr="00CF5822">
        <w:rPr>
          <w:sz w:val="24"/>
          <w:szCs w:val="24"/>
        </w:rPr>
        <w:t>синхронное и (или) асинхронное взаимодействие посредством сети «Интернет».</w:t>
      </w:r>
    </w:p>
    <w:p w:rsidR="007F4B97" w:rsidRPr="00CF5822" w:rsidRDefault="007F4B97" w:rsidP="00705FB5">
      <w:pPr>
        <w:widowControl/>
        <w:autoSpaceDE/>
        <w:autoSpaceDN/>
        <w:adjustRightInd/>
        <w:contextualSpacing/>
        <w:jc w:val="both"/>
        <w:rPr>
          <w:rFonts w:eastAsia="Calibri"/>
          <w:sz w:val="24"/>
          <w:szCs w:val="24"/>
          <w:lang w:eastAsia="en-US"/>
        </w:rPr>
      </w:pPr>
    </w:p>
    <w:p w:rsidR="009528CA" w:rsidRPr="00CF5822" w:rsidRDefault="0088222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F5822">
        <w:rPr>
          <w:rFonts w:eastAsia="Calibri"/>
          <w:b/>
          <w:sz w:val="24"/>
          <w:szCs w:val="24"/>
          <w:lang w:eastAsia="en-US"/>
        </w:rPr>
        <w:t>.</w:t>
      </w:r>
      <w:r w:rsidR="009528CA" w:rsidRPr="00CF5822">
        <w:rPr>
          <w:rFonts w:eastAsia="Calibri"/>
          <w:b/>
          <w:sz w:val="24"/>
          <w:szCs w:val="24"/>
          <w:lang w:eastAsia="en-US"/>
        </w:rPr>
        <w:t xml:space="preserve"> </w:t>
      </w:r>
      <w:r w:rsidR="007F4B97" w:rsidRPr="00CF5822">
        <w:rPr>
          <w:rFonts w:eastAsia="Calibri"/>
          <w:b/>
          <w:sz w:val="24"/>
          <w:szCs w:val="24"/>
          <w:lang w:eastAsia="en-US"/>
        </w:rPr>
        <w:t>Методические указания для обу</w:t>
      </w:r>
      <w:r w:rsidR="009528CA" w:rsidRPr="00CF5822">
        <w:rPr>
          <w:rFonts w:eastAsia="Calibri"/>
          <w:b/>
          <w:sz w:val="24"/>
          <w:szCs w:val="24"/>
          <w:lang w:eastAsia="en-US"/>
        </w:rPr>
        <w:t>чающихся по освоению дисциплины</w:t>
      </w:r>
    </w:p>
    <w:p w:rsidR="007F4B97" w:rsidRPr="00CF5822" w:rsidRDefault="007F4B97" w:rsidP="00A76E53">
      <w:pPr>
        <w:ind w:firstLine="709"/>
        <w:jc w:val="both"/>
        <w:rPr>
          <w:sz w:val="24"/>
          <w:szCs w:val="24"/>
        </w:rPr>
      </w:pPr>
      <w:r w:rsidRPr="00CF5822">
        <w:rPr>
          <w:sz w:val="24"/>
          <w:szCs w:val="24"/>
        </w:rPr>
        <w:t>Для того чтобы успешно о</w:t>
      </w:r>
      <w:r w:rsidR="004E4DB2" w:rsidRPr="00CF5822">
        <w:rPr>
          <w:sz w:val="24"/>
          <w:szCs w:val="24"/>
        </w:rPr>
        <w:t xml:space="preserve">своить </w:t>
      </w:r>
      <w:r w:rsidRPr="00CF5822">
        <w:rPr>
          <w:sz w:val="24"/>
          <w:szCs w:val="24"/>
        </w:rPr>
        <w:t>дисциплин</w:t>
      </w:r>
      <w:r w:rsidR="004E4DB2" w:rsidRPr="00CF5822">
        <w:rPr>
          <w:sz w:val="24"/>
          <w:szCs w:val="24"/>
        </w:rPr>
        <w:t>у</w:t>
      </w:r>
      <w:r w:rsidRPr="00CF5822">
        <w:rPr>
          <w:sz w:val="24"/>
          <w:szCs w:val="24"/>
        </w:rPr>
        <w:t xml:space="preserve"> </w:t>
      </w:r>
      <w:r w:rsidR="009528CA" w:rsidRPr="00CF5822">
        <w:rPr>
          <w:bCs/>
          <w:sz w:val="24"/>
          <w:szCs w:val="24"/>
        </w:rPr>
        <w:t>«</w:t>
      </w:r>
      <w:r w:rsidR="00231894" w:rsidRPr="00CF5822">
        <w:rPr>
          <w:bCs/>
          <w:sz w:val="24"/>
          <w:szCs w:val="24"/>
        </w:rPr>
        <w:t>Введение в теорию коммуникации</w:t>
      </w:r>
      <w:r w:rsidR="009528CA" w:rsidRPr="00CF5822">
        <w:rPr>
          <w:bCs/>
          <w:sz w:val="24"/>
          <w:szCs w:val="24"/>
        </w:rPr>
        <w:t>»</w:t>
      </w:r>
      <w:r w:rsidRPr="00CF5822">
        <w:rPr>
          <w:bCs/>
          <w:sz w:val="24"/>
          <w:szCs w:val="24"/>
        </w:rPr>
        <w:t xml:space="preserve"> </w:t>
      </w:r>
      <w:r w:rsidRPr="00CF5822">
        <w:rPr>
          <w:sz w:val="24"/>
          <w:szCs w:val="24"/>
        </w:rPr>
        <w:t xml:space="preserve">обучающиеся должны выполнить следующие </w:t>
      </w:r>
      <w:r w:rsidR="004E4DB2" w:rsidRPr="00CF5822">
        <w:rPr>
          <w:sz w:val="24"/>
          <w:szCs w:val="24"/>
        </w:rPr>
        <w:t xml:space="preserve">методические </w:t>
      </w:r>
      <w:r w:rsidRPr="00CF5822">
        <w:rPr>
          <w:sz w:val="24"/>
          <w:szCs w:val="24"/>
        </w:rPr>
        <w:t>указания</w:t>
      </w:r>
      <w:r w:rsidR="004E4DB2" w:rsidRPr="00CF5822">
        <w:rPr>
          <w:sz w:val="24"/>
          <w:szCs w:val="24"/>
        </w:rPr>
        <w:t>.</w:t>
      </w:r>
    </w:p>
    <w:p w:rsidR="007F4B97" w:rsidRPr="00CF5822" w:rsidRDefault="007F4B97" w:rsidP="00A76E53">
      <w:pPr>
        <w:ind w:firstLine="709"/>
        <w:jc w:val="both"/>
        <w:rPr>
          <w:sz w:val="24"/>
          <w:szCs w:val="24"/>
        </w:rPr>
      </w:pPr>
      <w:r w:rsidRPr="00CF5822">
        <w:rPr>
          <w:sz w:val="24"/>
          <w:szCs w:val="24"/>
        </w:rPr>
        <w:t xml:space="preserve">Методические указания для обучающихся по освоению дисциплины для подготовки к занятиям </w:t>
      </w:r>
      <w:r w:rsidRPr="00CF5822">
        <w:rPr>
          <w:b/>
          <w:sz w:val="24"/>
          <w:szCs w:val="24"/>
        </w:rPr>
        <w:t>лекционного типа</w:t>
      </w:r>
      <w:r w:rsidRPr="00CF5822">
        <w:rPr>
          <w:sz w:val="24"/>
          <w:szCs w:val="24"/>
        </w:rPr>
        <w:t>:</w:t>
      </w:r>
    </w:p>
    <w:p w:rsidR="007F4B97" w:rsidRPr="00CF5822" w:rsidRDefault="007F4B97" w:rsidP="00A76E53">
      <w:pPr>
        <w:ind w:firstLine="709"/>
        <w:jc w:val="both"/>
        <w:rPr>
          <w:sz w:val="24"/>
          <w:szCs w:val="24"/>
        </w:rPr>
      </w:pPr>
      <w:r w:rsidRPr="00CF58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F5822" w:rsidRDefault="007F4B97" w:rsidP="00A76E53">
      <w:pPr>
        <w:ind w:firstLine="709"/>
        <w:jc w:val="both"/>
        <w:rPr>
          <w:b/>
          <w:sz w:val="24"/>
          <w:szCs w:val="24"/>
        </w:rPr>
      </w:pPr>
      <w:r w:rsidRPr="00CF5822">
        <w:rPr>
          <w:sz w:val="24"/>
          <w:szCs w:val="24"/>
        </w:rPr>
        <w:t xml:space="preserve"> Методические указания для обучающихся по освоению дисциплины для подготовки к занятиям </w:t>
      </w:r>
      <w:r w:rsidRPr="00CF5822">
        <w:rPr>
          <w:b/>
          <w:sz w:val="24"/>
          <w:szCs w:val="24"/>
        </w:rPr>
        <w:t xml:space="preserve">семинарского типа: </w:t>
      </w:r>
    </w:p>
    <w:p w:rsidR="007F4B97" w:rsidRPr="00CF5822" w:rsidRDefault="007F4B97" w:rsidP="00A76E53">
      <w:pPr>
        <w:ind w:firstLine="709"/>
        <w:jc w:val="both"/>
        <w:rPr>
          <w:sz w:val="24"/>
          <w:szCs w:val="24"/>
        </w:rPr>
      </w:pPr>
      <w:r w:rsidRPr="00CF58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F5822" w:rsidRDefault="007F4B97" w:rsidP="00A76E53">
      <w:pPr>
        <w:ind w:firstLine="709"/>
        <w:jc w:val="both"/>
        <w:rPr>
          <w:b/>
          <w:sz w:val="24"/>
          <w:szCs w:val="24"/>
        </w:rPr>
      </w:pPr>
      <w:r w:rsidRPr="00CF5822">
        <w:rPr>
          <w:sz w:val="24"/>
          <w:szCs w:val="24"/>
        </w:rPr>
        <w:lastRenderedPageBreak/>
        <w:t xml:space="preserve">Методические указания для обучающихся по освоению дисциплины для </w:t>
      </w:r>
      <w:r w:rsidRPr="00CF5822">
        <w:rPr>
          <w:b/>
          <w:sz w:val="24"/>
          <w:szCs w:val="24"/>
        </w:rPr>
        <w:t>самостоятельной работы:</w:t>
      </w:r>
    </w:p>
    <w:p w:rsidR="007F4B97" w:rsidRPr="00CF5822" w:rsidRDefault="007F4B97" w:rsidP="00A76E53">
      <w:pPr>
        <w:ind w:firstLine="709"/>
        <w:jc w:val="both"/>
        <w:rPr>
          <w:sz w:val="24"/>
          <w:szCs w:val="24"/>
        </w:rPr>
      </w:pPr>
      <w:r w:rsidRPr="00CF58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F5822" w:rsidRDefault="007F4B97" w:rsidP="00A76E53">
      <w:pPr>
        <w:ind w:firstLine="709"/>
        <w:jc w:val="both"/>
        <w:rPr>
          <w:sz w:val="24"/>
          <w:szCs w:val="24"/>
        </w:rPr>
      </w:pPr>
      <w:r w:rsidRPr="00CF58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F5822" w:rsidRDefault="007F4B97" w:rsidP="00A76E53">
      <w:pPr>
        <w:ind w:firstLine="709"/>
        <w:jc w:val="both"/>
        <w:rPr>
          <w:sz w:val="24"/>
          <w:szCs w:val="24"/>
        </w:rPr>
      </w:pPr>
      <w:r w:rsidRPr="00CF58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F5822" w:rsidRDefault="007F4B97" w:rsidP="00A76E53">
      <w:pPr>
        <w:ind w:firstLine="709"/>
        <w:jc w:val="both"/>
        <w:rPr>
          <w:sz w:val="24"/>
          <w:szCs w:val="24"/>
        </w:rPr>
      </w:pPr>
      <w:r w:rsidRPr="00CF58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F5822" w:rsidRDefault="007F4B97" w:rsidP="00A76E53">
      <w:pPr>
        <w:ind w:firstLine="709"/>
        <w:jc w:val="both"/>
        <w:rPr>
          <w:sz w:val="24"/>
          <w:szCs w:val="24"/>
        </w:rPr>
      </w:pPr>
      <w:r w:rsidRPr="00CF58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F5822" w:rsidRDefault="007F4B97" w:rsidP="00A76E53">
      <w:pPr>
        <w:ind w:firstLine="709"/>
        <w:jc w:val="both"/>
        <w:rPr>
          <w:sz w:val="24"/>
          <w:szCs w:val="24"/>
        </w:rPr>
      </w:pPr>
      <w:r w:rsidRPr="00CF58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F5822" w:rsidRDefault="007F4B97" w:rsidP="00A76E53">
      <w:pPr>
        <w:ind w:firstLine="709"/>
        <w:jc w:val="both"/>
        <w:rPr>
          <w:sz w:val="24"/>
          <w:szCs w:val="24"/>
        </w:rPr>
      </w:pPr>
      <w:r w:rsidRPr="00CF58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F5822" w:rsidRDefault="007F4B97" w:rsidP="00A76E53">
      <w:pPr>
        <w:ind w:firstLine="709"/>
        <w:jc w:val="both"/>
        <w:rPr>
          <w:sz w:val="24"/>
          <w:szCs w:val="24"/>
        </w:rPr>
      </w:pPr>
      <w:r w:rsidRPr="00CF58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F5822" w:rsidRDefault="007F4B97" w:rsidP="00A76E53">
      <w:pPr>
        <w:ind w:firstLine="709"/>
        <w:jc w:val="both"/>
        <w:rPr>
          <w:sz w:val="24"/>
          <w:szCs w:val="24"/>
        </w:rPr>
      </w:pPr>
      <w:r w:rsidRPr="00CF5822">
        <w:rPr>
          <w:sz w:val="24"/>
          <w:szCs w:val="24"/>
        </w:rPr>
        <w:t>Следующим этапом работы</w:t>
      </w:r>
      <w:r w:rsidRPr="00CF5822">
        <w:rPr>
          <w:b/>
          <w:bCs/>
          <w:sz w:val="24"/>
          <w:szCs w:val="24"/>
        </w:rPr>
        <w:t xml:space="preserve"> </w:t>
      </w:r>
      <w:r w:rsidRPr="00CF58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F5822" w:rsidRDefault="007F4B97" w:rsidP="00A76E53">
      <w:pPr>
        <w:ind w:firstLine="709"/>
        <w:jc w:val="both"/>
        <w:rPr>
          <w:sz w:val="24"/>
          <w:szCs w:val="24"/>
        </w:rPr>
      </w:pPr>
      <w:r w:rsidRPr="00CF5822">
        <w:rPr>
          <w:sz w:val="24"/>
          <w:szCs w:val="24"/>
        </w:rPr>
        <w:lastRenderedPageBreak/>
        <w:t>Таким образом, при работе с источниками и литературой важно уметь:</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обобщать полученную информацию, оценивать прослушанное и прочитанное;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готовить и презентовать развернутые сообщения типа доклада;</w:t>
      </w:r>
      <w:r w:rsidRPr="00CF5822">
        <w:rPr>
          <w:rFonts w:eastAsia="Calibri"/>
          <w:b/>
          <w:bCs/>
          <w:i/>
          <w:iCs/>
          <w:sz w:val="24"/>
          <w:szCs w:val="24"/>
          <w:lang w:eastAsia="en-US"/>
        </w:rPr>
        <w:t xml:space="preserve">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пользоваться реферативными и справочными материалами;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F5822" w:rsidRDefault="007F4B97" w:rsidP="00A76E53">
      <w:pPr>
        <w:ind w:firstLine="709"/>
        <w:jc w:val="both"/>
        <w:rPr>
          <w:sz w:val="24"/>
          <w:szCs w:val="24"/>
        </w:rPr>
      </w:pPr>
      <w:r w:rsidRPr="00CF5822">
        <w:rPr>
          <w:b/>
          <w:bCs/>
          <w:sz w:val="24"/>
          <w:szCs w:val="24"/>
        </w:rPr>
        <w:t>Подготовка к промежуточной аттестации</w:t>
      </w:r>
      <w:r w:rsidRPr="00CF5822">
        <w:rPr>
          <w:bCs/>
          <w:sz w:val="24"/>
          <w:szCs w:val="24"/>
        </w:rPr>
        <w:t>:</w:t>
      </w:r>
    </w:p>
    <w:p w:rsidR="007F4B97" w:rsidRPr="00CF5822" w:rsidRDefault="007F4B97" w:rsidP="00A76E53">
      <w:pPr>
        <w:ind w:firstLine="709"/>
        <w:jc w:val="both"/>
        <w:rPr>
          <w:sz w:val="24"/>
          <w:szCs w:val="24"/>
        </w:rPr>
      </w:pPr>
      <w:r w:rsidRPr="00CF5822">
        <w:rPr>
          <w:sz w:val="24"/>
          <w:szCs w:val="24"/>
        </w:rPr>
        <w:t>При подготовке к промежуточной аттестации целесообразно:</w:t>
      </w:r>
    </w:p>
    <w:p w:rsidR="007F4B97" w:rsidRPr="00CF5822" w:rsidRDefault="007F4B97" w:rsidP="00A76E53">
      <w:pPr>
        <w:ind w:firstLine="709"/>
        <w:jc w:val="both"/>
        <w:rPr>
          <w:sz w:val="24"/>
          <w:szCs w:val="24"/>
        </w:rPr>
      </w:pPr>
      <w:r w:rsidRPr="00CF58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F5822" w:rsidRDefault="007F4B97" w:rsidP="00A76E53">
      <w:pPr>
        <w:ind w:firstLine="709"/>
        <w:jc w:val="both"/>
        <w:rPr>
          <w:sz w:val="24"/>
          <w:szCs w:val="24"/>
        </w:rPr>
      </w:pPr>
      <w:r w:rsidRPr="00CF5822">
        <w:rPr>
          <w:sz w:val="24"/>
          <w:szCs w:val="24"/>
        </w:rPr>
        <w:t>- внимательно прочитать рекомендованную литературу;</w:t>
      </w:r>
    </w:p>
    <w:p w:rsidR="007F4B97" w:rsidRPr="00CF5822" w:rsidRDefault="007F4B97" w:rsidP="00A76E53">
      <w:pPr>
        <w:ind w:firstLine="709"/>
        <w:jc w:val="both"/>
        <w:rPr>
          <w:sz w:val="24"/>
          <w:szCs w:val="24"/>
        </w:rPr>
      </w:pPr>
      <w:r w:rsidRPr="00CF5822">
        <w:rPr>
          <w:sz w:val="24"/>
          <w:szCs w:val="24"/>
        </w:rPr>
        <w:t xml:space="preserve">- составить краткие конспекты ответов (планы ответов). </w:t>
      </w:r>
    </w:p>
    <w:p w:rsidR="007F4B97" w:rsidRPr="00CF5822" w:rsidRDefault="007F4B97" w:rsidP="00A76E53">
      <w:pPr>
        <w:ind w:firstLine="709"/>
        <w:jc w:val="both"/>
        <w:rPr>
          <w:sz w:val="24"/>
          <w:szCs w:val="24"/>
        </w:rPr>
      </w:pPr>
    </w:p>
    <w:p w:rsidR="009528CA" w:rsidRPr="00CF5822" w:rsidRDefault="000875BF" w:rsidP="00705FB5">
      <w:pPr>
        <w:widowControl/>
        <w:autoSpaceDE/>
        <w:adjustRightInd/>
        <w:ind w:firstLine="709"/>
        <w:contextualSpacing/>
        <w:jc w:val="both"/>
        <w:rPr>
          <w:rFonts w:eastAsia="Calibri"/>
          <w:b/>
          <w:sz w:val="24"/>
          <w:szCs w:val="24"/>
          <w:lang w:eastAsia="en-US"/>
        </w:rPr>
      </w:pPr>
      <w:r w:rsidRPr="00CF5822">
        <w:rPr>
          <w:rFonts w:eastAsia="Calibri"/>
          <w:b/>
          <w:sz w:val="24"/>
          <w:szCs w:val="24"/>
          <w:lang w:eastAsia="en-US"/>
        </w:rPr>
        <w:t>1</w:t>
      </w:r>
      <w:r w:rsidR="00882228">
        <w:rPr>
          <w:rFonts w:eastAsia="Calibri"/>
          <w:b/>
          <w:sz w:val="24"/>
          <w:szCs w:val="24"/>
          <w:lang w:eastAsia="en-US"/>
        </w:rPr>
        <w:t>0</w:t>
      </w:r>
      <w:r w:rsidRPr="00CF5822">
        <w:rPr>
          <w:rFonts w:eastAsia="Calibri"/>
          <w:b/>
          <w:sz w:val="24"/>
          <w:szCs w:val="24"/>
          <w:lang w:eastAsia="en-US"/>
        </w:rPr>
        <w:t>.</w:t>
      </w:r>
      <w:r w:rsidR="009528CA" w:rsidRPr="00CF58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F5822" w:rsidRDefault="00CF2B2F" w:rsidP="00A76E53">
      <w:pPr>
        <w:widowControl/>
        <w:autoSpaceDE/>
        <w:adjustRightInd/>
        <w:ind w:firstLine="709"/>
        <w:jc w:val="both"/>
        <w:rPr>
          <w:sz w:val="24"/>
          <w:szCs w:val="24"/>
        </w:rPr>
      </w:pPr>
      <w:r w:rsidRPr="00CF58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F5822" w:rsidRDefault="00CF2B2F" w:rsidP="00705FB5">
      <w:pPr>
        <w:widowControl/>
        <w:autoSpaceDE/>
        <w:adjustRightInd/>
        <w:ind w:firstLine="709"/>
        <w:jc w:val="both"/>
        <w:rPr>
          <w:sz w:val="24"/>
          <w:szCs w:val="24"/>
        </w:rPr>
      </w:pPr>
      <w:r w:rsidRPr="00CF5822">
        <w:rPr>
          <w:sz w:val="24"/>
          <w:szCs w:val="24"/>
        </w:rPr>
        <w:t>На практических занятиях студенты представляют компьютерные презентации, подготовленные ими в часы</w:t>
      </w:r>
      <w:r w:rsidR="00A275E4" w:rsidRPr="00CF5822">
        <w:rPr>
          <w:sz w:val="24"/>
          <w:szCs w:val="24"/>
        </w:rPr>
        <w:t xml:space="preserve"> </w:t>
      </w:r>
      <w:r w:rsidRPr="00CF5822">
        <w:rPr>
          <w:sz w:val="24"/>
          <w:szCs w:val="24"/>
        </w:rPr>
        <w:t>самостоятельной работы.</w:t>
      </w:r>
    </w:p>
    <w:p w:rsidR="00CF2B2F" w:rsidRPr="00CF5822" w:rsidRDefault="00CF2B2F" w:rsidP="00A76E53">
      <w:pPr>
        <w:widowControl/>
        <w:autoSpaceDE/>
        <w:adjustRightInd/>
        <w:ind w:firstLine="709"/>
        <w:jc w:val="both"/>
        <w:rPr>
          <w:sz w:val="24"/>
          <w:szCs w:val="24"/>
        </w:rPr>
      </w:pPr>
      <w:r w:rsidRPr="00CF5822">
        <w:rPr>
          <w:sz w:val="24"/>
          <w:szCs w:val="24"/>
        </w:rPr>
        <w:t>Электронная информационно-образовательная среда Академии, работающая на платформе LMS Moodle, обеспечивает:</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F5822">
        <w:rPr>
          <w:sz w:val="24"/>
          <w:szCs w:val="24"/>
        </w:rPr>
        <w:t>, ЭБС Юрайт</w:t>
      </w:r>
      <w:r w:rsidRPr="00CF5822">
        <w:rPr>
          <w:sz w:val="24"/>
          <w:szCs w:val="24"/>
        </w:rPr>
        <w:t xml:space="preserve"> ) и электронным образовательным ресурсам, указанным в рабочих программах;</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F5822" w:rsidRDefault="00CF2B2F" w:rsidP="00705FB5">
      <w:pPr>
        <w:widowControl/>
        <w:autoSpaceDE/>
        <w:adjustRightInd/>
        <w:ind w:firstLine="709"/>
        <w:jc w:val="both"/>
        <w:rPr>
          <w:sz w:val="24"/>
          <w:szCs w:val="24"/>
        </w:rPr>
      </w:pPr>
      <w:r w:rsidRPr="00CF5822">
        <w:rPr>
          <w:sz w:val="24"/>
          <w:szCs w:val="24"/>
        </w:rPr>
        <w:t>•</w:t>
      </w:r>
      <w:r w:rsidRPr="00CF5822">
        <w:rPr>
          <w:sz w:val="24"/>
          <w:szCs w:val="24"/>
        </w:rPr>
        <w:tab/>
        <w:t>взаимодействие между участниками образовательного процесса, в том числе синхронное и (или) асинхронное в</w:t>
      </w:r>
      <w:r w:rsidR="00705FB5" w:rsidRPr="00CF5822">
        <w:rPr>
          <w:sz w:val="24"/>
          <w:szCs w:val="24"/>
        </w:rPr>
        <w:t>заимодействие посредством сети «Интернет».</w:t>
      </w:r>
    </w:p>
    <w:p w:rsidR="00CF2B2F" w:rsidRPr="00CF5822" w:rsidRDefault="00CF2B2F" w:rsidP="00A76E53">
      <w:pPr>
        <w:widowControl/>
        <w:autoSpaceDE/>
        <w:adjustRightInd/>
        <w:ind w:firstLine="709"/>
        <w:jc w:val="both"/>
        <w:rPr>
          <w:sz w:val="24"/>
          <w:szCs w:val="24"/>
        </w:rPr>
      </w:pPr>
      <w:r w:rsidRPr="00CF5822">
        <w:rPr>
          <w:sz w:val="24"/>
          <w:szCs w:val="24"/>
        </w:rPr>
        <w:t>При осуществлении образовательного процесса по дисциплине используются следующие информационные технологии: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сбор, хранение, систематизация и выдача учебной и научной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обработка текстовой, графической и эмпирической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подготовка, конструирование и презентация итогов исследовательской и аналитической деятельности;</w:t>
      </w:r>
    </w:p>
    <w:p w:rsidR="00CF2B2F" w:rsidRPr="00CF5822" w:rsidRDefault="00CF2B2F" w:rsidP="00A76E53">
      <w:pPr>
        <w:widowControl/>
        <w:autoSpaceDE/>
        <w:adjustRightInd/>
        <w:ind w:firstLine="709"/>
        <w:jc w:val="both"/>
        <w:rPr>
          <w:sz w:val="24"/>
          <w:szCs w:val="24"/>
        </w:rPr>
      </w:pPr>
      <w:r w:rsidRPr="00CF5822">
        <w:rPr>
          <w:sz w:val="24"/>
          <w:szCs w:val="24"/>
        </w:rPr>
        <w:lastRenderedPageBreak/>
        <w:t>•</w:t>
      </w:r>
      <w:r w:rsidRPr="00CF58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компьютерное тестирование;</w:t>
      </w:r>
    </w:p>
    <w:p w:rsidR="00CF2B2F" w:rsidRPr="00CF5822" w:rsidRDefault="00CF2B2F" w:rsidP="00705FB5">
      <w:pPr>
        <w:widowControl/>
        <w:autoSpaceDE/>
        <w:adjustRightInd/>
        <w:ind w:firstLine="709"/>
        <w:jc w:val="both"/>
        <w:rPr>
          <w:sz w:val="24"/>
          <w:szCs w:val="24"/>
        </w:rPr>
      </w:pPr>
      <w:r w:rsidRPr="00CF5822">
        <w:rPr>
          <w:sz w:val="24"/>
          <w:szCs w:val="24"/>
        </w:rPr>
        <w:t>•</w:t>
      </w:r>
      <w:r w:rsidRPr="00CF5822">
        <w:rPr>
          <w:sz w:val="24"/>
          <w:szCs w:val="24"/>
        </w:rPr>
        <w:tab/>
        <w:t>демонстрация мультимедийных материалов.</w:t>
      </w:r>
    </w:p>
    <w:p w:rsidR="00882228" w:rsidRPr="00793E1B" w:rsidRDefault="00882228" w:rsidP="0088222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82228" w:rsidRPr="00D15AF6" w:rsidRDefault="00882228" w:rsidP="0088222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82228" w:rsidRPr="00DE57A0" w:rsidRDefault="00882228" w:rsidP="0088222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82228" w:rsidRDefault="00882228" w:rsidP="0088222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82228" w:rsidRPr="00423C33" w:rsidRDefault="00882228" w:rsidP="0088222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82228" w:rsidRPr="00423C33" w:rsidRDefault="00882228" w:rsidP="0088222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82228" w:rsidRPr="00793E1B" w:rsidRDefault="00882228" w:rsidP="0088222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49B9" w:rsidRDefault="008449B9" w:rsidP="00A72DA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449B9" w:rsidRDefault="008449B9" w:rsidP="008449B9">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D6AE8">
          <w:rPr>
            <w:rStyle w:val="a7"/>
            <w:rFonts w:ascii="Times New Roman" w:hAnsi="Times New Roman"/>
            <w:sz w:val="24"/>
            <w:szCs w:val="24"/>
          </w:rPr>
          <w:t>http://www.consultant.ru/edu/student/study/</w:t>
        </w:r>
      </w:hyperlink>
    </w:p>
    <w:p w:rsidR="008449B9" w:rsidRDefault="008449B9" w:rsidP="008449B9">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D6AE8">
          <w:rPr>
            <w:rStyle w:val="a7"/>
            <w:rFonts w:ascii="Times New Roman" w:hAnsi="Times New Roman"/>
            <w:sz w:val="24"/>
            <w:szCs w:val="24"/>
          </w:rPr>
          <w:t>http://edu.garant.ru/omga/</w:t>
        </w:r>
      </w:hyperlink>
    </w:p>
    <w:p w:rsidR="008449B9" w:rsidRDefault="008449B9" w:rsidP="008449B9">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FD6AE8">
          <w:rPr>
            <w:rStyle w:val="a7"/>
            <w:rFonts w:ascii="Times New Roman" w:hAnsi="Times New Roman"/>
            <w:sz w:val="24"/>
            <w:szCs w:val="24"/>
          </w:rPr>
          <w:t>http://pravo.gov.ru..</w:t>
        </w:r>
      </w:hyperlink>
      <w:r>
        <w:rPr>
          <w:rFonts w:ascii="Times New Roman" w:hAnsi="Times New Roman"/>
          <w:color w:val="000000"/>
          <w:sz w:val="24"/>
          <w:szCs w:val="24"/>
        </w:rPr>
        <w:t>.</w:t>
      </w:r>
    </w:p>
    <w:p w:rsidR="008449B9" w:rsidRDefault="008449B9" w:rsidP="008449B9">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FD6AE8">
          <w:rPr>
            <w:rStyle w:val="a7"/>
            <w:rFonts w:ascii="Times New Roman" w:hAnsi="Times New Roman"/>
            <w:sz w:val="24"/>
            <w:szCs w:val="24"/>
          </w:rPr>
          <w:t>http://fgosvo.ru..</w:t>
        </w:r>
      </w:hyperlink>
      <w:r>
        <w:rPr>
          <w:rFonts w:ascii="Times New Roman" w:hAnsi="Times New Roman"/>
          <w:color w:val="000000"/>
          <w:sz w:val="24"/>
          <w:szCs w:val="24"/>
        </w:rPr>
        <w:t>.</w:t>
      </w:r>
    </w:p>
    <w:p w:rsidR="008449B9" w:rsidRDefault="008449B9" w:rsidP="008449B9">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FD6AE8">
          <w:rPr>
            <w:rStyle w:val="a7"/>
            <w:rFonts w:ascii="Times New Roman" w:hAnsi="Times New Roman"/>
            <w:sz w:val="24"/>
            <w:szCs w:val="24"/>
          </w:rPr>
          <w:t>http://www.ict.edu.ru..</w:t>
        </w:r>
      </w:hyperlink>
      <w:r>
        <w:rPr>
          <w:rFonts w:ascii="Times New Roman" w:hAnsi="Times New Roman"/>
          <w:color w:val="000000"/>
          <w:sz w:val="24"/>
          <w:szCs w:val="24"/>
        </w:rPr>
        <w:t>.</w:t>
      </w:r>
    </w:p>
    <w:p w:rsidR="008449B9" w:rsidRDefault="008449B9" w:rsidP="008449B9">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FD6AE8">
          <w:rPr>
            <w:rStyle w:val="a7"/>
            <w:rFonts w:ascii="Times New Roman" w:eastAsia="Times New Roman" w:hAnsi="Times New Roman"/>
            <w:sz w:val="24"/>
            <w:szCs w:val="24"/>
            <w:lang w:val="en-US"/>
          </w:rPr>
          <w:t>https://dictionary.cambridge.org/ru/</w:t>
        </w:r>
      </w:hyperlink>
    </w:p>
    <w:p w:rsidR="008449B9" w:rsidRDefault="008449B9" w:rsidP="008449B9">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FD6AE8">
          <w:rPr>
            <w:rStyle w:val="a7"/>
            <w:rFonts w:ascii="Times New Roman" w:eastAsia="Times New Roman" w:hAnsi="Times New Roman"/>
            <w:sz w:val="24"/>
            <w:szCs w:val="24"/>
          </w:rPr>
          <w:t>https://academic.oup.com/journals/pages/social_sciences</w:t>
        </w:r>
      </w:hyperlink>
    </w:p>
    <w:p w:rsidR="008449B9" w:rsidRDefault="008449B9" w:rsidP="008449B9">
      <w:pPr>
        <w:pStyle w:val="a4"/>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FD6AE8">
          <w:rPr>
            <w:rStyle w:val="a7"/>
            <w:rFonts w:ascii="Times New Roman" w:hAnsi="Times New Roman"/>
            <w:sz w:val="24"/>
            <w:szCs w:val="24"/>
          </w:rPr>
          <w:t>http://www.edu.ru</w:t>
        </w:r>
      </w:hyperlink>
    </w:p>
    <w:p w:rsidR="008449B9" w:rsidRDefault="008449B9" w:rsidP="008449B9">
      <w:pPr>
        <w:pStyle w:val="a4"/>
        <w:spacing w:after="0" w:line="240" w:lineRule="auto"/>
        <w:ind w:left="0"/>
        <w:jc w:val="both"/>
        <w:rPr>
          <w:rFonts w:ascii="Times New Roman" w:eastAsia="Times New Roman" w:hAnsi="Times New Roman"/>
          <w:sz w:val="24"/>
          <w:szCs w:val="24"/>
        </w:rPr>
      </w:pPr>
    </w:p>
    <w:p w:rsidR="008449B9" w:rsidRDefault="008449B9" w:rsidP="008449B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449B9" w:rsidRDefault="008449B9" w:rsidP="008449B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49B9" w:rsidRDefault="008449B9" w:rsidP="008449B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49B9" w:rsidRDefault="008449B9" w:rsidP="008449B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8449B9" w:rsidRDefault="008449B9" w:rsidP="008449B9">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449B9" w:rsidRDefault="008449B9" w:rsidP="008449B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C7A1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8449B9" w:rsidRDefault="008449B9" w:rsidP="008449B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C7A1F">
          <w:rPr>
            <w:rStyle w:val="a7"/>
            <w:sz w:val="24"/>
            <w:szCs w:val="24"/>
            <w:shd w:val="clear" w:color="auto" w:fill="F9F9F9"/>
          </w:rPr>
          <w:t>www.biblio-online.ru</w:t>
        </w:r>
      </w:hyperlink>
    </w:p>
    <w:p w:rsidR="008449B9" w:rsidRDefault="008449B9" w:rsidP="008449B9">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C7A1F">
          <w:rPr>
            <w:rStyle w:val="a7"/>
            <w:sz w:val="24"/>
            <w:szCs w:val="24"/>
            <w:lang w:val="en-US"/>
          </w:rPr>
          <w:t>www</w:t>
        </w:r>
        <w:r w:rsidR="00FC7A1F" w:rsidRPr="000E1F65">
          <w:rPr>
            <w:rStyle w:val="a7"/>
            <w:sz w:val="24"/>
            <w:szCs w:val="24"/>
          </w:rPr>
          <w:t>.</w:t>
        </w:r>
        <w:r w:rsidR="00FC7A1F">
          <w:rPr>
            <w:rStyle w:val="a7"/>
            <w:sz w:val="24"/>
            <w:szCs w:val="24"/>
            <w:lang w:val="en-US"/>
          </w:rPr>
          <w:t>biblio</w:t>
        </w:r>
        <w:r w:rsidR="00FC7A1F" w:rsidRPr="000E1F65">
          <w:rPr>
            <w:rStyle w:val="a7"/>
            <w:sz w:val="24"/>
            <w:szCs w:val="24"/>
          </w:rPr>
          <w:t>-</w:t>
        </w:r>
        <w:r w:rsidR="00FC7A1F">
          <w:rPr>
            <w:rStyle w:val="a7"/>
            <w:sz w:val="24"/>
            <w:szCs w:val="24"/>
            <w:lang w:val="en-US"/>
          </w:rPr>
          <w:t>online</w:t>
        </w:r>
        <w:r w:rsidR="00FC7A1F" w:rsidRPr="000E1F65">
          <w:rPr>
            <w:rStyle w:val="a7"/>
            <w:sz w:val="24"/>
            <w:szCs w:val="24"/>
          </w:rPr>
          <w:t>.</w:t>
        </w:r>
        <w:r w:rsidR="00FC7A1F">
          <w:rPr>
            <w:rStyle w:val="a7"/>
            <w:sz w:val="24"/>
            <w:szCs w:val="24"/>
            <w:lang w:val="en-US"/>
          </w:rPr>
          <w:t>ru</w:t>
        </w:r>
      </w:hyperlink>
      <w:r>
        <w:rPr>
          <w:sz w:val="24"/>
          <w:szCs w:val="24"/>
        </w:rPr>
        <w:t xml:space="preserve"> </w:t>
      </w:r>
    </w:p>
    <w:p w:rsidR="00FA5C55" w:rsidRPr="00CF5822" w:rsidRDefault="008449B9" w:rsidP="008449B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CF582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14" w:rsidRDefault="00975A14" w:rsidP="00160BC1">
      <w:r>
        <w:separator/>
      </w:r>
    </w:p>
  </w:endnote>
  <w:endnote w:type="continuationSeparator" w:id="0">
    <w:p w:rsidR="00975A14" w:rsidRDefault="00975A1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14" w:rsidRDefault="00975A14" w:rsidP="00160BC1">
      <w:r>
        <w:separator/>
      </w:r>
    </w:p>
  </w:footnote>
  <w:footnote w:type="continuationSeparator" w:id="0">
    <w:p w:rsidR="00975A14" w:rsidRDefault="00975A14"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0DC2267A"/>
    <w:lvl w:ilvl="0" w:tplc="709EF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CB10C582"/>
    <w:lvl w:ilvl="0" w:tplc="B7BC46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5037A"/>
    <w:rsid w:val="00051AEE"/>
    <w:rsid w:val="00060A01"/>
    <w:rsid w:val="00064AA9"/>
    <w:rsid w:val="000835F5"/>
    <w:rsid w:val="00084E71"/>
    <w:rsid w:val="000875BF"/>
    <w:rsid w:val="000911D1"/>
    <w:rsid w:val="000A1148"/>
    <w:rsid w:val="000A4FAC"/>
    <w:rsid w:val="000B1331"/>
    <w:rsid w:val="000B7795"/>
    <w:rsid w:val="000C4546"/>
    <w:rsid w:val="000D07C6"/>
    <w:rsid w:val="000D4429"/>
    <w:rsid w:val="000D6DE5"/>
    <w:rsid w:val="000E1F6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544B5"/>
    <w:rsid w:val="0015639D"/>
    <w:rsid w:val="00160BC1"/>
    <w:rsid w:val="00161C70"/>
    <w:rsid w:val="001716A9"/>
    <w:rsid w:val="00181AAB"/>
    <w:rsid w:val="00184F65"/>
    <w:rsid w:val="00185641"/>
    <w:rsid w:val="001871AA"/>
    <w:rsid w:val="001A6533"/>
    <w:rsid w:val="001C4FED"/>
    <w:rsid w:val="001C563D"/>
    <w:rsid w:val="001C6305"/>
    <w:rsid w:val="001E00DB"/>
    <w:rsid w:val="001F11DE"/>
    <w:rsid w:val="00207E2E"/>
    <w:rsid w:val="00207FB7"/>
    <w:rsid w:val="00210BD6"/>
    <w:rsid w:val="00211C1B"/>
    <w:rsid w:val="00231894"/>
    <w:rsid w:val="00240A81"/>
    <w:rsid w:val="00245199"/>
    <w:rsid w:val="00256CF3"/>
    <w:rsid w:val="002657BC"/>
    <w:rsid w:val="00276128"/>
    <w:rsid w:val="0027733F"/>
    <w:rsid w:val="00291D05"/>
    <w:rsid w:val="002933E5"/>
    <w:rsid w:val="00295FE7"/>
    <w:rsid w:val="002A0D1B"/>
    <w:rsid w:val="002B1934"/>
    <w:rsid w:val="002B5AB9"/>
    <w:rsid w:val="002B6C87"/>
    <w:rsid w:val="002B734E"/>
    <w:rsid w:val="002C2EAE"/>
    <w:rsid w:val="002C3F08"/>
    <w:rsid w:val="002C7582"/>
    <w:rsid w:val="002D6AC0"/>
    <w:rsid w:val="002E28E8"/>
    <w:rsid w:val="002E4CB7"/>
    <w:rsid w:val="002F164E"/>
    <w:rsid w:val="003030C5"/>
    <w:rsid w:val="003148E6"/>
    <w:rsid w:val="00315AB7"/>
    <w:rsid w:val="0032166A"/>
    <w:rsid w:val="00330957"/>
    <w:rsid w:val="00333936"/>
    <w:rsid w:val="0033546E"/>
    <w:rsid w:val="0035323A"/>
    <w:rsid w:val="00355C7E"/>
    <w:rsid w:val="003618C2"/>
    <w:rsid w:val="00363097"/>
    <w:rsid w:val="00365758"/>
    <w:rsid w:val="003668E3"/>
    <w:rsid w:val="00376A97"/>
    <w:rsid w:val="00390B62"/>
    <w:rsid w:val="00392825"/>
    <w:rsid w:val="003A3494"/>
    <w:rsid w:val="003A57B5"/>
    <w:rsid w:val="003A6FB0"/>
    <w:rsid w:val="003A71E4"/>
    <w:rsid w:val="003B7F71"/>
    <w:rsid w:val="003C12AC"/>
    <w:rsid w:val="003E460C"/>
    <w:rsid w:val="00400491"/>
    <w:rsid w:val="00407242"/>
    <w:rsid w:val="00407404"/>
    <w:rsid w:val="004110F5"/>
    <w:rsid w:val="00435249"/>
    <w:rsid w:val="00436063"/>
    <w:rsid w:val="004549BF"/>
    <w:rsid w:val="00460B80"/>
    <w:rsid w:val="00463106"/>
    <w:rsid w:val="0046365B"/>
    <w:rsid w:val="0047224A"/>
    <w:rsid w:val="0047572F"/>
    <w:rsid w:val="0047633A"/>
    <w:rsid w:val="0048300E"/>
    <w:rsid w:val="0049217A"/>
    <w:rsid w:val="004A12BF"/>
    <w:rsid w:val="004A2C0D"/>
    <w:rsid w:val="004A2E62"/>
    <w:rsid w:val="004A4A2B"/>
    <w:rsid w:val="004A68C9"/>
    <w:rsid w:val="004C5815"/>
    <w:rsid w:val="004C6924"/>
    <w:rsid w:val="004C6DB3"/>
    <w:rsid w:val="004D5623"/>
    <w:rsid w:val="004E0C3F"/>
    <w:rsid w:val="004E3D82"/>
    <w:rsid w:val="004E4CD6"/>
    <w:rsid w:val="004E4DB2"/>
    <w:rsid w:val="004E62F1"/>
    <w:rsid w:val="004E753A"/>
    <w:rsid w:val="004F3C72"/>
    <w:rsid w:val="00513D14"/>
    <w:rsid w:val="00516F43"/>
    <w:rsid w:val="00533340"/>
    <w:rsid w:val="005362E6"/>
    <w:rsid w:val="00537A62"/>
    <w:rsid w:val="00540F31"/>
    <w:rsid w:val="00565480"/>
    <w:rsid w:val="005669CB"/>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3AEB"/>
    <w:rsid w:val="005C3E07"/>
    <w:rsid w:val="005C7567"/>
    <w:rsid w:val="005C7DEE"/>
    <w:rsid w:val="005D206B"/>
    <w:rsid w:val="005E4779"/>
    <w:rsid w:val="005F2349"/>
    <w:rsid w:val="006044B4"/>
    <w:rsid w:val="00607E17"/>
    <w:rsid w:val="006118F6"/>
    <w:rsid w:val="0062010E"/>
    <w:rsid w:val="00624E28"/>
    <w:rsid w:val="00632B96"/>
    <w:rsid w:val="006377D1"/>
    <w:rsid w:val="00642A2F"/>
    <w:rsid w:val="006439F4"/>
    <w:rsid w:val="006440FA"/>
    <w:rsid w:val="0064417F"/>
    <w:rsid w:val="006468ED"/>
    <w:rsid w:val="0064696D"/>
    <w:rsid w:val="00647D2F"/>
    <w:rsid w:val="0065606F"/>
    <w:rsid w:val="00656AC4"/>
    <w:rsid w:val="00670581"/>
    <w:rsid w:val="00670DC5"/>
    <w:rsid w:val="00676914"/>
    <w:rsid w:val="00687B3A"/>
    <w:rsid w:val="00692DD7"/>
    <w:rsid w:val="006B006D"/>
    <w:rsid w:val="006B0CA3"/>
    <w:rsid w:val="006D108C"/>
    <w:rsid w:val="006D15B6"/>
    <w:rsid w:val="006D5A08"/>
    <w:rsid w:val="006D6805"/>
    <w:rsid w:val="006E5C19"/>
    <w:rsid w:val="006F4739"/>
    <w:rsid w:val="006F60D9"/>
    <w:rsid w:val="00705814"/>
    <w:rsid w:val="00705FB5"/>
    <w:rsid w:val="007066B1"/>
    <w:rsid w:val="00713D44"/>
    <w:rsid w:val="00725EA8"/>
    <w:rsid w:val="007327FE"/>
    <w:rsid w:val="0074144F"/>
    <w:rsid w:val="00744FC2"/>
    <w:rsid w:val="00747E40"/>
    <w:rsid w:val="007512C7"/>
    <w:rsid w:val="00752936"/>
    <w:rsid w:val="0076201E"/>
    <w:rsid w:val="00764497"/>
    <w:rsid w:val="00770CFD"/>
    <w:rsid w:val="007751FE"/>
    <w:rsid w:val="00777B09"/>
    <w:rsid w:val="00781ADF"/>
    <w:rsid w:val="00783D3E"/>
    <w:rsid w:val="00785842"/>
    <w:rsid w:val="007865CB"/>
    <w:rsid w:val="00793E1B"/>
    <w:rsid w:val="00793F01"/>
    <w:rsid w:val="00793FF0"/>
    <w:rsid w:val="00797BC3"/>
    <w:rsid w:val="007A0606"/>
    <w:rsid w:val="007A5EE5"/>
    <w:rsid w:val="007A7E7B"/>
    <w:rsid w:val="007B1941"/>
    <w:rsid w:val="007B2F12"/>
    <w:rsid w:val="007C277B"/>
    <w:rsid w:val="007C5ED8"/>
    <w:rsid w:val="007C6964"/>
    <w:rsid w:val="007D5CC1"/>
    <w:rsid w:val="007E0CB7"/>
    <w:rsid w:val="007E0DC1"/>
    <w:rsid w:val="007E10C6"/>
    <w:rsid w:val="007F098D"/>
    <w:rsid w:val="007F4B97"/>
    <w:rsid w:val="007F7A4D"/>
    <w:rsid w:val="00801B83"/>
    <w:rsid w:val="008038B4"/>
    <w:rsid w:val="00803918"/>
    <w:rsid w:val="0081421B"/>
    <w:rsid w:val="00817830"/>
    <w:rsid w:val="00820D1B"/>
    <w:rsid w:val="00822288"/>
    <w:rsid w:val="00822F7D"/>
    <w:rsid w:val="00823333"/>
    <w:rsid w:val="00823590"/>
    <w:rsid w:val="00823E5A"/>
    <w:rsid w:val="008423FF"/>
    <w:rsid w:val="008449B9"/>
    <w:rsid w:val="00857FC8"/>
    <w:rsid w:val="0086651C"/>
    <w:rsid w:val="00882228"/>
    <w:rsid w:val="0088272E"/>
    <w:rsid w:val="00882B14"/>
    <w:rsid w:val="00891EF1"/>
    <w:rsid w:val="008B6331"/>
    <w:rsid w:val="008E1C9D"/>
    <w:rsid w:val="008E3DE2"/>
    <w:rsid w:val="008E5E59"/>
    <w:rsid w:val="008F5C58"/>
    <w:rsid w:val="00905F7E"/>
    <w:rsid w:val="00920199"/>
    <w:rsid w:val="00921868"/>
    <w:rsid w:val="00941875"/>
    <w:rsid w:val="00951F6B"/>
    <w:rsid w:val="009528CA"/>
    <w:rsid w:val="00954E45"/>
    <w:rsid w:val="009604F5"/>
    <w:rsid w:val="00965998"/>
    <w:rsid w:val="00975A14"/>
    <w:rsid w:val="00992605"/>
    <w:rsid w:val="009A0EEC"/>
    <w:rsid w:val="009A3EBB"/>
    <w:rsid w:val="009D3A44"/>
    <w:rsid w:val="009D75B8"/>
    <w:rsid w:val="009D7621"/>
    <w:rsid w:val="009E35D2"/>
    <w:rsid w:val="009F4070"/>
    <w:rsid w:val="00A275E4"/>
    <w:rsid w:val="00A32A5F"/>
    <w:rsid w:val="00A36C23"/>
    <w:rsid w:val="00A44F9E"/>
    <w:rsid w:val="00A567CD"/>
    <w:rsid w:val="00A63D90"/>
    <w:rsid w:val="00A67522"/>
    <w:rsid w:val="00A72DA9"/>
    <w:rsid w:val="00A75675"/>
    <w:rsid w:val="00A76E53"/>
    <w:rsid w:val="00A87204"/>
    <w:rsid w:val="00A9607B"/>
    <w:rsid w:val="00A96C48"/>
    <w:rsid w:val="00AA1584"/>
    <w:rsid w:val="00AA2664"/>
    <w:rsid w:val="00AA2A29"/>
    <w:rsid w:val="00AA3F80"/>
    <w:rsid w:val="00AB2091"/>
    <w:rsid w:val="00AB2D60"/>
    <w:rsid w:val="00AD0669"/>
    <w:rsid w:val="00AD208A"/>
    <w:rsid w:val="00AD4A3C"/>
    <w:rsid w:val="00AE3177"/>
    <w:rsid w:val="00AF61EB"/>
    <w:rsid w:val="00AF7F61"/>
    <w:rsid w:val="00B01797"/>
    <w:rsid w:val="00B13E46"/>
    <w:rsid w:val="00B40F87"/>
    <w:rsid w:val="00B5209B"/>
    <w:rsid w:val="00B542D4"/>
    <w:rsid w:val="00B54421"/>
    <w:rsid w:val="00B642B8"/>
    <w:rsid w:val="00B66D35"/>
    <w:rsid w:val="00B817E2"/>
    <w:rsid w:val="00BA1705"/>
    <w:rsid w:val="00BB6C9A"/>
    <w:rsid w:val="00BB70FB"/>
    <w:rsid w:val="00BC475C"/>
    <w:rsid w:val="00BE023D"/>
    <w:rsid w:val="00BF22FC"/>
    <w:rsid w:val="00C03FC1"/>
    <w:rsid w:val="00C1245E"/>
    <w:rsid w:val="00C228C5"/>
    <w:rsid w:val="00C24EA8"/>
    <w:rsid w:val="00C26026"/>
    <w:rsid w:val="00C33468"/>
    <w:rsid w:val="00C3475E"/>
    <w:rsid w:val="00C40C06"/>
    <w:rsid w:val="00C4496E"/>
    <w:rsid w:val="00C55E91"/>
    <w:rsid w:val="00C70CA1"/>
    <w:rsid w:val="00C84CBA"/>
    <w:rsid w:val="00C90A7A"/>
    <w:rsid w:val="00C939F4"/>
    <w:rsid w:val="00C93F61"/>
    <w:rsid w:val="00C94464"/>
    <w:rsid w:val="00C953C9"/>
    <w:rsid w:val="00CA401A"/>
    <w:rsid w:val="00CB27ED"/>
    <w:rsid w:val="00CB61D6"/>
    <w:rsid w:val="00CC2D6A"/>
    <w:rsid w:val="00CD6074"/>
    <w:rsid w:val="00CE1A93"/>
    <w:rsid w:val="00CE6628"/>
    <w:rsid w:val="00CE6C4B"/>
    <w:rsid w:val="00CF12C6"/>
    <w:rsid w:val="00CF2B2F"/>
    <w:rsid w:val="00CF5822"/>
    <w:rsid w:val="00CF6292"/>
    <w:rsid w:val="00CF6B12"/>
    <w:rsid w:val="00D02EB8"/>
    <w:rsid w:val="00D152E4"/>
    <w:rsid w:val="00D16154"/>
    <w:rsid w:val="00D1753D"/>
    <w:rsid w:val="00D23EFA"/>
    <w:rsid w:val="00D34B66"/>
    <w:rsid w:val="00D354A8"/>
    <w:rsid w:val="00D41520"/>
    <w:rsid w:val="00D63339"/>
    <w:rsid w:val="00D761E8"/>
    <w:rsid w:val="00D80A48"/>
    <w:rsid w:val="00D83177"/>
    <w:rsid w:val="00D8506D"/>
    <w:rsid w:val="00D90307"/>
    <w:rsid w:val="00D97830"/>
    <w:rsid w:val="00DA0347"/>
    <w:rsid w:val="00DA3FFC"/>
    <w:rsid w:val="00DA489D"/>
    <w:rsid w:val="00DA48D3"/>
    <w:rsid w:val="00DB08E2"/>
    <w:rsid w:val="00DB0A35"/>
    <w:rsid w:val="00DB228F"/>
    <w:rsid w:val="00DC1338"/>
    <w:rsid w:val="00DC6660"/>
    <w:rsid w:val="00DD03B9"/>
    <w:rsid w:val="00DD6EB4"/>
    <w:rsid w:val="00DE38F3"/>
    <w:rsid w:val="00DE3EDE"/>
    <w:rsid w:val="00DF1076"/>
    <w:rsid w:val="00DF26AA"/>
    <w:rsid w:val="00DF7ED6"/>
    <w:rsid w:val="00E02CDE"/>
    <w:rsid w:val="00E05E2C"/>
    <w:rsid w:val="00E11452"/>
    <w:rsid w:val="00E24EF1"/>
    <w:rsid w:val="00E40927"/>
    <w:rsid w:val="00E42AED"/>
    <w:rsid w:val="00E42B83"/>
    <w:rsid w:val="00E4451A"/>
    <w:rsid w:val="00E72419"/>
    <w:rsid w:val="00E72975"/>
    <w:rsid w:val="00E7465A"/>
    <w:rsid w:val="00E9119D"/>
    <w:rsid w:val="00E92238"/>
    <w:rsid w:val="00EA206F"/>
    <w:rsid w:val="00EA3690"/>
    <w:rsid w:val="00EA4F43"/>
    <w:rsid w:val="00EA694F"/>
    <w:rsid w:val="00ED28E4"/>
    <w:rsid w:val="00ED789C"/>
    <w:rsid w:val="00EE165B"/>
    <w:rsid w:val="00EE202A"/>
    <w:rsid w:val="00EE2EAE"/>
    <w:rsid w:val="00EE4BDC"/>
    <w:rsid w:val="00EE4D57"/>
    <w:rsid w:val="00F00B76"/>
    <w:rsid w:val="00F00D3C"/>
    <w:rsid w:val="00F06F17"/>
    <w:rsid w:val="00F13D5B"/>
    <w:rsid w:val="00F226CA"/>
    <w:rsid w:val="00F239D1"/>
    <w:rsid w:val="00F24941"/>
    <w:rsid w:val="00F322E1"/>
    <w:rsid w:val="00F342F7"/>
    <w:rsid w:val="00F40FEC"/>
    <w:rsid w:val="00F42549"/>
    <w:rsid w:val="00F625A5"/>
    <w:rsid w:val="00F63ADF"/>
    <w:rsid w:val="00F63BBC"/>
    <w:rsid w:val="00F7203B"/>
    <w:rsid w:val="00F8007A"/>
    <w:rsid w:val="00F803A3"/>
    <w:rsid w:val="00F80427"/>
    <w:rsid w:val="00F835C1"/>
    <w:rsid w:val="00F96A96"/>
    <w:rsid w:val="00F96CB3"/>
    <w:rsid w:val="00FA5C55"/>
    <w:rsid w:val="00FB05DD"/>
    <w:rsid w:val="00FB15A7"/>
    <w:rsid w:val="00FB3DFD"/>
    <w:rsid w:val="00FC306B"/>
    <w:rsid w:val="00FC7A1F"/>
    <w:rsid w:val="00FD48EF"/>
    <w:rsid w:val="00FD6763"/>
    <w:rsid w:val="00FD6AE8"/>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26BD5-8309-42F3-B614-43FD2F4B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8449B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53029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293782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C4AC-8A09-4FD7-B425-86567BBA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8164</Words>
  <Characters>46537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2019-03-20T12:25:00Z</cp:lastPrinted>
  <dcterms:created xsi:type="dcterms:W3CDTF">2022-01-15T09:00:00Z</dcterms:created>
  <dcterms:modified xsi:type="dcterms:W3CDTF">2023-06-09T06:42:00Z</dcterms:modified>
</cp:coreProperties>
</file>